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C2" w:rsidRPr="00603067" w:rsidRDefault="00472EC2" w:rsidP="00472EC2">
      <w:pPr>
        <w:jc w:val="center"/>
        <w:rPr>
          <w:rFonts w:ascii="Arial" w:hAnsi="Arial" w:cs="Arial"/>
          <w:b/>
          <w:sz w:val="28"/>
          <w:szCs w:val="28"/>
        </w:rPr>
      </w:pPr>
      <w:r w:rsidRPr="00603067">
        <w:rPr>
          <w:rFonts w:ascii="Arial" w:hAnsi="Arial" w:cs="Arial"/>
          <w:b/>
          <w:sz w:val="28"/>
          <w:szCs w:val="28"/>
        </w:rPr>
        <w:t xml:space="preserve">ΠΕΜΕΝ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C36DE1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03067">
        <w:rPr>
          <w:rFonts w:ascii="Arial" w:hAnsi="Arial" w:cs="Arial"/>
          <w:b/>
          <w:sz w:val="28"/>
          <w:szCs w:val="28"/>
        </w:rPr>
        <w:t xml:space="preserve">  ΣΤΕΦΕΝΣΩΝ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603067">
        <w:rPr>
          <w:rFonts w:ascii="Arial" w:hAnsi="Arial" w:cs="Arial"/>
          <w:b/>
          <w:sz w:val="28"/>
          <w:szCs w:val="28"/>
        </w:rPr>
        <w:t xml:space="preserve">  </w:t>
      </w:r>
      <w:r w:rsidRPr="00C36DE1">
        <w:rPr>
          <w:rFonts w:ascii="Arial" w:hAnsi="Arial" w:cs="Arial"/>
          <w:b/>
          <w:sz w:val="28"/>
          <w:szCs w:val="28"/>
        </w:rPr>
        <w:t xml:space="preserve">         </w:t>
      </w:r>
      <w:r w:rsidRPr="00603067">
        <w:rPr>
          <w:rFonts w:ascii="Arial" w:hAnsi="Arial" w:cs="Arial"/>
          <w:b/>
          <w:sz w:val="28"/>
          <w:szCs w:val="28"/>
        </w:rPr>
        <w:t xml:space="preserve"> ΠΕΕΜΑΓΕΝ</w:t>
      </w: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472EC2" w:rsidRDefault="00472EC2" w:rsidP="00472EC2">
      <w:pPr>
        <w:pStyle w:val="a3"/>
        <w:rPr>
          <w:rFonts w:ascii="Arial" w:hAnsi="Arial" w:cs="Arial"/>
          <w:b/>
          <w:sz w:val="26"/>
          <w:szCs w:val="26"/>
        </w:rPr>
      </w:pPr>
    </w:p>
    <w:p w:rsidR="00472EC2" w:rsidRDefault="00472EC2" w:rsidP="00472EC2">
      <w:pPr>
        <w:pStyle w:val="a3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472EC2" w:rsidRDefault="00472EC2" w:rsidP="00472EC2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72EC2">
        <w:rPr>
          <w:rFonts w:ascii="Arial" w:hAnsi="Arial" w:cs="Arial"/>
          <w:b/>
          <w:sz w:val="28"/>
          <w:szCs w:val="28"/>
          <w:u w:val="single"/>
        </w:rPr>
        <w:t xml:space="preserve">ΔΕΛΤΙΟ ΤΥΠΟΥ </w:t>
      </w:r>
    </w:p>
    <w:p w:rsidR="00472EC2" w:rsidRDefault="00472EC2" w:rsidP="00472EC2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72EC2" w:rsidRDefault="00472EC2" w:rsidP="00472EC2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472EC2" w:rsidRPr="00515A16" w:rsidRDefault="00472EC2" w:rsidP="00472EC2">
      <w:pPr>
        <w:pStyle w:val="a3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8"/>
          <w:szCs w:val="28"/>
        </w:rPr>
        <w:tab/>
      </w:r>
      <w:r w:rsidRPr="00515A16">
        <w:rPr>
          <w:rFonts w:ascii="Arial" w:hAnsi="Arial" w:cs="Arial"/>
          <w:sz w:val="27"/>
          <w:szCs w:val="27"/>
        </w:rPr>
        <w:t xml:space="preserve">Από πληροφορίες μας </w:t>
      </w:r>
      <w:r w:rsidRPr="00515A16">
        <w:rPr>
          <w:rFonts w:ascii="Arial" w:hAnsi="Arial" w:cs="Arial"/>
          <w:b/>
          <w:sz w:val="27"/>
          <w:szCs w:val="27"/>
        </w:rPr>
        <w:t>τέσσερις (4)</w:t>
      </w:r>
      <w:r w:rsidRPr="00515A16">
        <w:rPr>
          <w:rFonts w:ascii="Arial" w:hAnsi="Arial" w:cs="Arial"/>
          <w:sz w:val="27"/>
          <w:szCs w:val="27"/>
        </w:rPr>
        <w:t xml:space="preserve"> ναυτεργάτες Μηχανικοί τραυματίστηκαν</w:t>
      </w:r>
      <w:r w:rsidR="00D5611E" w:rsidRPr="00515A16">
        <w:rPr>
          <w:rFonts w:ascii="Arial" w:hAnsi="Arial" w:cs="Arial"/>
          <w:sz w:val="27"/>
          <w:szCs w:val="27"/>
        </w:rPr>
        <w:t>, εκ των οποίων ο</w:t>
      </w:r>
      <w:r w:rsidRPr="00515A16">
        <w:rPr>
          <w:rFonts w:ascii="Arial" w:hAnsi="Arial" w:cs="Arial"/>
          <w:sz w:val="27"/>
          <w:szCs w:val="27"/>
        </w:rPr>
        <w:t xml:space="preserve"> </w:t>
      </w:r>
      <w:r w:rsidR="00D5611E" w:rsidRPr="00515A16">
        <w:rPr>
          <w:rFonts w:ascii="Arial" w:hAnsi="Arial" w:cs="Arial"/>
          <w:b/>
          <w:sz w:val="27"/>
          <w:szCs w:val="27"/>
        </w:rPr>
        <w:t>ένας</w:t>
      </w:r>
      <w:r w:rsidRPr="00515A16">
        <w:rPr>
          <w:rFonts w:ascii="Arial" w:hAnsi="Arial" w:cs="Arial"/>
          <w:b/>
          <w:sz w:val="27"/>
          <w:szCs w:val="27"/>
        </w:rPr>
        <w:t xml:space="preserve"> (1)</w:t>
      </w:r>
      <w:r w:rsidRPr="00515A16">
        <w:rPr>
          <w:rFonts w:ascii="Arial" w:hAnsi="Arial" w:cs="Arial"/>
          <w:sz w:val="27"/>
          <w:szCs w:val="27"/>
        </w:rPr>
        <w:t xml:space="preserve"> με σοβαρά εγκαύματα </w:t>
      </w:r>
      <w:r w:rsidR="00D5611E" w:rsidRPr="00515A16">
        <w:rPr>
          <w:rFonts w:ascii="Arial" w:hAnsi="Arial" w:cs="Arial"/>
          <w:sz w:val="27"/>
          <w:szCs w:val="27"/>
        </w:rPr>
        <w:t xml:space="preserve">και σε κρίσιμη κατάσταση της υγείας του, </w:t>
      </w:r>
      <w:r w:rsidRPr="00515A16">
        <w:rPr>
          <w:rFonts w:ascii="Arial" w:hAnsi="Arial" w:cs="Arial"/>
          <w:sz w:val="27"/>
          <w:szCs w:val="27"/>
        </w:rPr>
        <w:t xml:space="preserve">από έκρηξη που εκδηλώθηκε στο λέβητα του μηχανοστασίου στο </w:t>
      </w:r>
      <w:r w:rsidRPr="00515A16">
        <w:rPr>
          <w:rFonts w:ascii="Arial" w:hAnsi="Arial" w:cs="Arial"/>
          <w:b/>
          <w:sz w:val="27"/>
          <w:szCs w:val="27"/>
        </w:rPr>
        <w:t>Ε/Γ-Ο/Γ πλοίο «</w:t>
      </w:r>
      <w:r w:rsidRPr="00515A16">
        <w:rPr>
          <w:rFonts w:ascii="Arial" w:hAnsi="Arial" w:cs="Arial"/>
          <w:b/>
          <w:sz w:val="27"/>
          <w:szCs w:val="27"/>
          <w:lang w:val="en-US"/>
        </w:rPr>
        <w:t>BLUE</w:t>
      </w:r>
      <w:r w:rsidRPr="00515A16">
        <w:rPr>
          <w:rFonts w:ascii="Arial" w:hAnsi="Arial" w:cs="Arial"/>
          <w:b/>
          <w:sz w:val="27"/>
          <w:szCs w:val="27"/>
        </w:rPr>
        <w:t xml:space="preserve"> </w:t>
      </w:r>
      <w:r w:rsidRPr="00515A16">
        <w:rPr>
          <w:rFonts w:ascii="Arial" w:hAnsi="Arial" w:cs="Arial"/>
          <w:b/>
          <w:sz w:val="27"/>
          <w:szCs w:val="27"/>
          <w:lang w:val="en-US"/>
        </w:rPr>
        <w:t>HORIZON</w:t>
      </w:r>
      <w:r w:rsidRPr="00515A16">
        <w:rPr>
          <w:rFonts w:ascii="Arial" w:hAnsi="Arial" w:cs="Arial"/>
          <w:b/>
          <w:sz w:val="27"/>
          <w:szCs w:val="27"/>
        </w:rPr>
        <w:t xml:space="preserve">» </w:t>
      </w:r>
      <w:r w:rsidRPr="00515A16">
        <w:rPr>
          <w:rFonts w:ascii="Arial" w:hAnsi="Arial" w:cs="Arial"/>
          <w:sz w:val="27"/>
          <w:szCs w:val="27"/>
        </w:rPr>
        <w:t xml:space="preserve">της ναυτιλιακής εταιρείας </w:t>
      </w:r>
      <w:r w:rsidRPr="00515A16">
        <w:rPr>
          <w:rFonts w:ascii="Arial" w:hAnsi="Arial" w:cs="Arial"/>
          <w:b/>
          <w:sz w:val="27"/>
          <w:szCs w:val="27"/>
          <w:lang w:val="en-US"/>
        </w:rPr>
        <w:t>BLUE</w:t>
      </w:r>
      <w:r w:rsidRPr="00515A16">
        <w:rPr>
          <w:rFonts w:ascii="Arial" w:hAnsi="Arial" w:cs="Arial"/>
          <w:b/>
          <w:sz w:val="27"/>
          <w:szCs w:val="27"/>
        </w:rPr>
        <w:t xml:space="preserve"> </w:t>
      </w:r>
      <w:r w:rsidRPr="00515A16">
        <w:rPr>
          <w:rFonts w:ascii="Arial" w:hAnsi="Arial" w:cs="Arial"/>
          <w:b/>
          <w:sz w:val="27"/>
          <w:szCs w:val="27"/>
          <w:lang w:val="en-US"/>
        </w:rPr>
        <w:t>STAR</w:t>
      </w:r>
      <w:r w:rsidRPr="00515A16">
        <w:rPr>
          <w:rFonts w:ascii="Arial" w:hAnsi="Arial" w:cs="Arial"/>
          <w:b/>
          <w:sz w:val="27"/>
          <w:szCs w:val="27"/>
        </w:rPr>
        <w:t xml:space="preserve"> </w:t>
      </w:r>
      <w:r w:rsidRPr="00515A16">
        <w:rPr>
          <w:rFonts w:ascii="Arial" w:hAnsi="Arial" w:cs="Arial"/>
          <w:b/>
          <w:sz w:val="27"/>
          <w:szCs w:val="27"/>
          <w:lang w:val="en-US"/>
        </w:rPr>
        <w:t>FERRIES</w:t>
      </w:r>
      <w:r w:rsidRPr="00515A16">
        <w:rPr>
          <w:rFonts w:ascii="Arial" w:hAnsi="Arial" w:cs="Arial"/>
          <w:b/>
          <w:sz w:val="27"/>
          <w:szCs w:val="27"/>
        </w:rPr>
        <w:t xml:space="preserve">, </w:t>
      </w:r>
      <w:r w:rsidRPr="00515A16">
        <w:rPr>
          <w:rFonts w:ascii="Arial" w:hAnsi="Arial" w:cs="Arial"/>
          <w:sz w:val="27"/>
          <w:szCs w:val="27"/>
        </w:rPr>
        <w:t>το οποίο βρισκόταν στο λιμάνι του Ηρακλείου της Κρήτης.</w:t>
      </w:r>
    </w:p>
    <w:p w:rsidR="00515A16" w:rsidRPr="00515A16" w:rsidRDefault="00202F6D" w:rsidP="00472EC2">
      <w:pPr>
        <w:pStyle w:val="a3"/>
        <w:jc w:val="both"/>
        <w:rPr>
          <w:rFonts w:ascii="Arial" w:hAnsi="Arial" w:cs="Arial"/>
          <w:sz w:val="27"/>
          <w:szCs w:val="27"/>
        </w:rPr>
      </w:pPr>
      <w:r w:rsidRPr="00515A16">
        <w:rPr>
          <w:rFonts w:ascii="Arial" w:hAnsi="Arial" w:cs="Arial"/>
          <w:sz w:val="27"/>
          <w:szCs w:val="27"/>
        </w:rPr>
        <w:tab/>
        <w:t>Το εφοπλιστικό κεφάλαιο στα πρόσθετα προνόμια που συνέχισε και η  κυβέρνηση της ΝΔ με Πράξεις Νομοθετικού Περιεχομένου την περίοδο της πανδημίας, ήταν η παράταση του χρόνου λήξης των πιστοποιητικών ασφαλείας των πλοίων</w:t>
      </w:r>
      <w:r w:rsidR="00515A16" w:rsidRPr="00515A16">
        <w:rPr>
          <w:rFonts w:ascii="Arial" w:hAnsi="Arial" w:cs="Arial"/>
          <w:sz w:val="27"/>
          <w:szCs w:val="27"/>
        </w:rPr>
        <w:t>.</w:t>
      </w:r>
    </w:p>
    <w:p w:rsidR="00202F6D" w:rsidRPr="00515A16" w:rsidRDefault="00515A16" w:rsidP="00515A16">
      <w:pPr>
        <w:pStyle w:val="a3"/>
        <w:ind w:firstLine="720"/>
        <w:jc w:val="both"/>
        <w:rPr>
          <w:rFonts w:ascii="Arial" w:hAnsi="Arial" w:cs="Arial"/>
          <w:sz w:val="27"/>
          <w:szCs w:val="27"/>
        </w:rPr>
      </w:pPr>
      <w:r w:rsidRPr="00515A16">
        <w:rPr>
          <w:rFonts w:ascii="Arial" w:hAnsi="Arial" w:cs="Arial"/>
          <w:sz w:val="27"/>
          <w:szCs w:val="27"/>
        </w:rPr>
        <w:t xml:space="preserve">Το </w:t>
      </w:r>
      <w:r w:rsidR="00202F6D" w:rsidRPr="00515A16">
        <w:rPr>
          <w:rFonts w:ascii="Arial" w:hAnsi="Arial" w:cs="Arial"/>
          <w:sz w:val="27"/>
          <w:szCs w:val="27"/>
        </w:rPr>
        <w:t xml:space="preserve">αποτέλεσμα </w:t>
      </w:r>
      <w:r w:rsidRPr="00515A16">
        <w:rPr>
          <w:rFonts w:ascii="Arial" w:hAnsi="Arial" w:cs="Arial"/>
          <w:sz w:val="27"/>
          <w:szCs w:val="27"/>
        </w:rPr>
        <w:t xml:space="preserve">είναι </w:t>
      </w:r>
      <w:r w:rsidR="00202F6D" w:rsidRPr="00515A16">
        <w:rPr>
          <w:rFonts w:ascii="Arial" w:hAnsi="Arial" w:cs="Arial"/>
          <w:sz w:val="27"/>
          <w:szCs w:val="27"/>
        </w:rPr>
        <w:t xml:space="preserve">στο βωμό της ανταγωνιστικότητας και </w:t>
      </w:r>
      <w:r w:rsidRPr="00515A16">
        <w:rPr>
          <w:rFonts w:ascii="Arial" w:hAnsi="Arial" w:cs="Arial"/>
          <w:sz w:val="27"/>
          <w:szCs w:val="27"/>
        </w:rPr>
        <w:t xml:space="preserve">της </w:t>
      </w:r>
      <w:r w:rsidR="00202F6D" w:rsidRPr="00515A16">
        <w:rPr>
          <w:rFonts w:ascii="Arial" w:hAnsi="Arial" w:cs="Arial"/>
          <w:sz w:val="27"/>
          <w:szCs w:val="27"/>
        </w:rPr>
        <w:t xml:space="preserve">κερδοφορίας των εφοπλιστών να </w:t>
      </w:r>
      <w:r w:rsidRPr="00515A16">
        <w:rPr>
          <w:rFonts w:ascii="Arial" w:hAnsi="Arial" w:cs="Arial"/>
          <w:sz w:val="27"/>
          <w:szCs w:val="27"/>
        </w:rPr>
        <w:t>υπονομεύονται</w:t>
      </w:r>
      <w:r w:rsidR="00202F6D" w:rsidRPr="00515A16">
        <w:rPr>
          <w:rFonts w:ascii="Arial" w:hAnsi="Arial" w:cs="Arial"/>
          <w:sz w:val="27"/>
          <w:szCs w:val="27"/>
        </w:rPr>
        <w:t xml:space="preserve"> οι επιθεωρήσεις</w:t>
      </w:r>
      <w:r w:rsidRPr="00515A16">
        <w:rPr>
          <w:rFonts w:ascii="Arial" w:hAnsi="Arial" w:cs="Arial"/>
          <w:sz w:val="27"/>
          <w:szCs w:val="27"/>
        </w:rPr>
        <w:t xml:space="preserve"> και </w:t>
      </w:r>
      <w:r w:rsidR="00202F6D" w:rsidRPr="00515A16">
        <w:rPr>
          <w:rFonts w:ascii="Arial" w:hAnsi="Arial" w:cs="Arial"/>
          <w:sz w:val="27"/>
          <w:szCs w:val="27"/>
        </w:rPr>
        <w:t xml:space="preserve">οι έλεγχοι </w:t>
      </w:r>
      <w:r w:rsidRPr="00515A16">
        <w:rPr>
          <w:rFonts w:ascii="Arial" w:hAnsi="Arial" w:cs="Arial"/>
          <w:sz w:val="27"/>
          <w:szCs w:val="27"/>
        </w:rPr>
        <w:t xml:space="preserve"> των πλοίων, να θυσιάζεται η ανθρώπινη ζωή στη θάλασσα, ενώ η πλειοψηφία των καραβιών στην ακτοπλοΐα να είναι υπερήλικα και υποσυντήρητα. </w:t>
      </w:r>
      <w:r w:rsidR="00202F6D" w:rsidRPr="00515A16">
        <w:rPr>
          <w:rFonts w:ascii="Arial" w:hAnsi="Arial" w:cs="Arial"/>
          <w:sz w:val="27"/>
          <w:szCs w:val="27"/>
        </w:rPr>
        <w:t xml:space="preserve"> </w:t>
      </w:r>
    </w:p>
    <w:p w:rsidR="00202F6D" w:rsidRPr="00515A16" w:rsidRDefault="00515A16" w:rsidP="00202F6D">
      <w:pPr>
        <w:pStyle w:val="a3"/>
        <w:ind w:firstLine="720"/>
        <w:jc w:val="both"/>
        <w:rPr>
          <w:rFonts w:ascii="Arial" w:hAnsi="Arial" w:cs="Arial"/>
          <w:b/>
          <w:sz w:val="27"/>
          <w:szCs w:val="27"/>
        </w:rPr>
      </w:pPr>
      <w:r w:rsidRPr="00515A16">
        <w:rPr>
          <w:rFonts w:ascii="Arial" w:hAnsi="Arial" w:cs="Arial"/>
          <w:b/>
          <w:sz w:val="27"/>
          <w:szCs w:val="27"/>
        </w:rPr>
        <w:t xml:space="preserve">Απαιτούμε την άμεση παρέμβαση του υπουργείου και των υπηρεσιών του, για την διερεύνηση των αιτιών, που προκάλεσαν  την έκρηξη του λέβητα στο πλοίο,  </w:t>
      </w:r>
      <w:r w:rsidR="00202F6D" w:rsidRPr="00515A16">
        <w:rPr>
          <w:rFonts w:ascii="Arial" w:hAnsi="Arial" w:cs="Arial"/>
          <w:b/>
          <w:sz w:val="27"/>
          <w:szCs w:val="27"/>
        </w:rPr>
        <w:t xml:space="preserve">την πλήρη ιατροφαρμακευτική κάλυψη και αποζημίωση των τραυματισμένων ναυτεργατών και την έγγραφη ενημέρωση μας.   </w:t>
      </w:r>
    </w:p>
    <w:p w:rsidR="00202F6D" w:rsidRDefault="00202F6D" w:rsidP="00472EC2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472EC2" w:rsidRDefault="00202F6D" w:rsidP="00472EC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72EC2" w:rsidRPr="004A4CEC" w:rsidRDefault="00472EC2" w:rsidP="00472EC2">
      <w:pPr>
        <w:pStyle w:val="a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4CEC">
        <w:rPr>
          <w:rFonts w:ascii="Arial" w:hAnsi="Arial" w:cs="Arial"/>
          <w:b/>
          <w:sz w:val="24"/>
          <w:szCs w:val="24"/>
          <w:u w:val="single"/>
        </w:rPr>
        <w:t>ΟΙ ΔΙΟΙΚΗΣΕΙΣ ΤΩΝ ΣΩΜΑΤΕΙΩΝ</w:t>
      </w:r>
    </w:p>
    <w:p w:rsidR="00472EC2" w:rsidRPr="0086472F" w:rsidRDefault="00472EC2" w:rsidP="00472EC2">
      <w:pPr>
        <w:pStyle w:val="a3"/>
        <w:jc w:val="center"/>
        <w:rPr>
          <w:rFonts w:ascii="Arial" w:hAnsi="Arial" w:cs="Arial"/>
          <w:b/>
          <w:sz w:val="10"/>
          <w:szCs w:val="10"/>
        </w:rPr>
      </w:pPr>
    </w:p>
    <w:p w:rsidR="00472EC2" w:rsidRPr="004A4CEC" w:rsidRDefault="00472EC2" w:rsidP="00472EC2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Symbol" w:char="F0B7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A4CEC">
        <w:rPr>
          <w:rFonts w:ascii="Arial" w:hAnsi="Arial" w:cs="Arial"/>
          <w:b/>
          <w:bCs/>
          <w:sz w:val="24"/>
          <w:szCs w:val="24"/>
        </w:rPr>
        <w:t>ΠΑΝΕΛΛΗΝΙΑ ΕΝΩΣΗ ΜΗΧΑΝΙΚΩΝ ΕΜΠΟΡΙΚΟΥ ΝΑΥΤΙΚΟΥ</w:t>
      </w:r>
    </w:p>
    <w:p w:rsidR="00472EC2" w:rsidRPr="0086472F" w:rsidRDefault="00472EC2" w:rsidP="00472EC2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Symbol" w:char="F0B7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A4CEC">
        <w:rPr>
          <w:rFonts w:ascii="Arial" w:hAnsi="Arial" w:cs="Arial"/>
          <w:b/>
          <w:bCs/>
          <w:sz w:val="24"/>
          <w:szCs w:val="24"/>
        </w:rPr>
        <w:t xml:space="preserve">ΠΑΝΕΛΛΗΝΙΑ ΕΝΩΣΗ ΚΑΤΩΤΕΡΩΝ ΠΛΗΡΩΜΑΤΩΝ ΜΗΧΑΝΗΣ Ε.Ν.  </w:t>
      </w:r>
    </w:p>
    <w:p w:rsidR="00472EC2" w:rsidRPr="004A4CEC" w:rsidRDefault="00472EC2" w:rsidP="00472EC2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4A4CEC">
        <w:rPr>
          <w:rFonts w:ascii="Arial" w:hAnsi="Arial" w:cs="Arial"/>
          <w:b/>
          <w:bCs/>
          <w:sz w:val="24"/>
          <w:szCs w:val="24"/>
        </w:rPr>
        <w:t>«Ο ΣΤΕΦΕΝΣΩΝ»</w:t>
      </w:r>
    </w:p>
    <w:p w:rsidR="00472EC2" w:rsidRDefault="00472EC2" w:rsidP="00472EC2">
      <w:pPr>
        <w:pStyle w:val="a3"/>
      </w:pPr>
      <w:r>
        <w:rPr>
          <w:rFonts w:ascii="Arial" w:hAnsi="Arial" w:cs="Arial"/>
          <w:b/>
          <w:bCs/>
          <w:sz w:val="24"/>
          <w:szCs w:val="24"/>
        </w:rPr>
        <w:sym w:font="Symbol" w:char="F0B7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A4CEC">
        <w:rPr>
          <w:rFonts w:ascii="Arial" w:hAnsi="Arial" w:cs="Arial"/>
          <w:b/>
          <w:bCs/>
          <w:sz w:val="24"/>
          <w:szCs w:val="24"/>
        </w:rPr>
        <w:t>ΠΑΝΕΛΛΗΝΙΑ ΕΠΑΓΓΕΛΜΑΤΙΚΗ ΕΝΩΣΗ ΜΑΓΕΙΡΩΝ Ε.Ν</w:t>
      </w:r>
    </w:p>
    <w:p w:rsidR="00472EC2" w:rsidRDefault="00472EC2" w:rsidP="00472EC2"/>
    <w:p w:rsidR="00472EC2" w:rsidRDefault="00472EC2" w:rsidP="00472EC2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472EC2" w:rsidRPr="00472EC2" w:rsidRDefault="00472EC2" w:rsidP="00472EC2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F2720" w:rsidRPr="00906CEF" w:rsidRDefault="00906CEF" w:rsidP="00906CEF">
      <w:pPr>
        <w:tabs>
          <w:tab w:val="left" w:pos="5985"/>
        </w:tabs>
        <w:rPr>
          <w:b/>
          <w:sz w:val="28"/>
          <w:szCs w:val="28"/>
        </w:rPr>
      </w:pPr>
      <w:r>
        <w:tab/>
      </w:r>
      <w:r w:rsidRPr="00906CEF">
        <w:rPr>
          <w:b/>
          <w:sz w:val="28"/>
          <w:szCs w:val="28"/>
        </w:rPr>
        <w:t>24 Αυγούστου 2020</w:t>
      </w:r>
    </w:p>
    <w:sectPr w:rsidR="005F2720" w:rsidRPr="00906C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C2"/>
    <w:rsid w:val="00202F6D"/>
    <w:rsid w:val="00472EC2"/>
    <w:rsid w:val="00515A16"/>
    <w:rsid w:val="005F2720"/>
    <w:rsid w:val="00707292"/>
    <w:rsid w:val="00906CEF"/>
    <w:rsid w:val="00D5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B50BD-11BB-4B78-B58C-3B35E0F2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E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90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06C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2020-08-24T08:24:00Z</cp:lastPrinted>
  <dcterms:created xsi:type="dcterms:W3CDTF">2020-08-24T08:47:00Z</dcterms:created>
  <dcterms:modified xsi:type="dcterms:W3CDTF">2020-08-24T08:47:00Z</dcterms:modified>
</cp:coreProperties>
</file>