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D1" w:rsidRPr="001233AE" w:rsidRDefault="00953BD1" w:rsidP="00953BD1">
      <w:pPr>
        <w:jc w:val="center"/>
        <w:rPr>
          <w:rFonts w:ascii="Arial" w:hAnsi="Arial" w:cs="Arial"/>
          <w:b/>
          <w:bCs/>
          <w:sz w:val="30"/>
          <w:szCs w:val="30"/>
        </w:rPr>
      </w:pPr>
      <w:r w:rsidRPr="001233AE">
        <w:rPr>
          <w:rFonts w:ascii="Arial" w:hAnsi="Arial" w:cs="Arial"/>
          <w:b/>
          <w:bCs/>
          <w:sz w:val="30"/>
          <w:szCs w:val="30"/>
        </w:rPr>
        <w:t xml:space="preserve">ΠΕΜΕΝ    </w:t>
      </w:r>
      <w:r>
        <w:rPr>
          <w:rFonts w:ascii="Arial" w:hAnsi="Arial" w:cs="Arial"/>
          <w:b/>
          <w:bCs/>
          <w:sz w:val="30"/>
          <w:szCs w:val="30"/>
        </w:rPr>
        <w:t xml:space="preserve">  </w:t>
      </w:r>
      <w:r w:rsidRPr="001233AE">
        <w:rPr>
          <w:rFonts w:ascii="Arial" w:hAnsi="Arial" w:cs="Arial"/>
          <w:b/>
          <w:bCs/>
          <w:sz w:val="30"/>
          <w:szCs w:val="30"/>
        </w:rPr>
        <w:t xml:space="preserve">   </w:t>
      </w:r>
      <w:r>
        <w:rPr>
          <w:rFonts w:ascii="Arial" w:hAnsi="Arial" w:cs="Arial"/>
          <w:b/>
          <w:bCs/>
          <w:sz w:val="30"/>
          <w:szCs w:val="30"/>
        </w:rPr>
        <w:t xml:space="preserve">ΣΤΕΦΕΝΣΩΝ    </w:t>
      </w:r>
      <w:r w:rsidRPr="001233AE">
        <w:rPr>
          <w:rFonts w:ascii="Arial" w:hAnsi="Arial" w:cs="Arial"/>
          <w:b/>
          <w:bCs/>
          <w:sz w:val="30"/>
          <w:szCs w:val="30"/>
        </w:rPr>
        <w:t xml:space="preserve">      ΠΕΕΜΑΓΕΝ        </w:t>
      </w:r>
      <w:r>
        <w:rPr>
          <w:rFonts w:ascii="Arial" w:hAnsi="Arial" w:cs="Arial"/>
          <w:b/>
          <w:bCs/>
          <w:sz w:val="30"/>
          <w:szCs w:val="30"/>
        </w:rPr>
        <w:t>ΠΕΣ/ΝΑΤ</w:t>
      </w:r>
    </w:p>
    <w:p w:rsidR="0003464E" w:rsidRDefault="0003464E" w:rsidP="0003464E">
      <w:pPr>
        <w:jc w:val="center"/>
        <w:rPr>
          <w:rFonts w:ascii="Arial" w:hAnsi="Arial" w:cs="Arial"/>
          <w:b/>
          <w:sz w:val="12"/>
          <w:szCs w:val="12"/>
          <w:u w:val="single"/>
        </w:rPr>
      </w:pPr>
    </w:p>
    <w:p w:rsidR="00953BD1" w:rsidRDefault="00953BD1" w:rsidP="0003464E">
      <w:pPr>
        <w:jc w:val="center"/>
        <w:rPr>
          <w:rFonts w:ascii="Arial" w:hAnsi="Arial" w:cs="Arial"/>
          <w:b/>
          <w:sz w:val="12"/>
          <w:szCs w:val="12"/>
          <w:u w:val="single"/>
        </w:rPr>
      </w:pPr>
    </w:p>
    <w:p w:rsidR="00953BD1" w:rsidRDefault="00953BD1" w:rsidP="0003464E">
      <w:pPr>
        <w:jc w:val="center"/>
        <w:rPr>
          <w:rFonts w:ascii="Arial" w:hAnsi="Arial" w:cs="Arial"/>
          <w:b/>
          <w:sz w:val="12"/>
          <w:szCs w:val="12"/>
          <w:u w:val="single"/>
        </w:rPr>
      </w:pPr>
    </w:p>
    <w:p w:rsidR="00953BD1" w:rsidRDefault="00953BD1" w:rsidP="0003464E">
      <w:pPr>
        <w:jc w:val="center"/>
        <w:rPr>
          <w:rFonts w:ascii="Arial" w:hAnsi="Arial" w:cs="Arial"/>
          <w:b/>
          <w:sz w:val="12"/>
          <w:szCs w:val="12"/>
          <w:u w:val="single"/>
        </w:rPr>
      </w:pPr>
      <w:r>
        <w:rPr>
          <w:rFonts w:ascii="Arial" w:hAnsi="Arial" w:cs="Arial"/>
          <w:b/>
          <w:sz w:val="12"/>
          <w:szCs w:val="12"/>
          <w:u w:val="single"/>
        </w:rPr>
        <w:t>\</w:t>
      </w:r>
    </w:p>
    <w:p w:rsidR="00953BD1" w:rsidRPr="00705651" w:rsidRDefault="00953BD1" w:rsidP="0003464E">
      <w:pPr>
        <w:jc w:val="center"/>
        <w:rPr>
          <w:rFonts w:ascii="Arial" w:hAnsi="Arial" w:cs="Arial"/>
          <w:b/>
          <w:sz w:val="12"/>
          <w:szCs w:val="12"/>
          <w:u w:val="single"/>
        </w:rPr>
      </w:pPr>
    </w:p>
    <w:p w:rsidR="0003464E" w:rsidRPr="00904BF2" w:rsidRDefault="0003464E" w:rsidP="0003464E">
      <w:pPr>
        <w:jc w:val="center"/>
        <w:rPr>
          <w:rFonts w:ascii="Arial" w:hAnsi="Arial" w:cs="Arial"/>
          <w:b/>
          <w:sz w:val="28"/>
          <w:szCs w:val="28"/>
          <w:u w:val="single"/>
        </w:rPr>
      </w:pPr>
      <w:r w:rsidRPr="00904BF2">
        <w:rPr>
          <w:rFonts w:ascii="Arial" w:hAnsi="Arial" w:cs="Arial"/>
          <w:b/>
          <w:sz w:val="28"/>
          <w:szCs w:val="28"/>
          <w:u w:val="single"/>
        </w:rPr>
        <w:t>ΔΕΛΤΙΟ ΤΥΠΟΥ - ΚΑΤΑΓΓΕΛΙΑ</w:t>
      </w:r>
    </w:p>
    <w:p w:rsidR="0003464E" w:rsidRDefault="0003464E" w:rsidP="0003464E">
      <w:pPr>
        <w:jc w:val="both"/>
        <w:rPr>
          <w:rFonts w:ascii="Arial" w:hAnsi="Arial" w:cs="Arial"/>
          <w:sz w:val="26"/>
          <w:szCs w:val="26"/>
        </w:rPr>
      </w:pPr>
    </w:p>
    <w:p w:rsidR="00953BD1" w:rsidRPr="00B00CC9" w:rsidRDefault="00953BD1" w:rsidP="0003464E">
      <w:pPr>
        <w:jc w:val="both"/>
        <w:rPr>
          <w:rFonts w:ascii="Arial" w:hAnsi="Arial" w:cs="Arial"/>
          <w:sz w:val="26"/>
          <w:szCs w:val="26"/>
        </w:rPr>
      </w:pPr>
    </w:p>
    <w:p w:rsidR="0003464E" w:rsidRPr="00953BD1" w:rsidRDefault="0003464E" w:rsidP="0003464E">
      <w:pPr>
        <w:jc w:val="both"/>
        <w:rPr>
          <w:rFonts w:ascii="Arial" w:hAnsi="Arial" w:cs="Arial"/>
          <w:sz w:val="28"/>
          <w:szCs w:val="28"/>
        </w:rPr>
      </w:pPr>
      <w:r w:rsidRPr="00B00CC9">
        <w:rPr>
          <w:rFonts w:ascii="Arial" w:hAnsi="Arial" w:cs="Arial"/>
          <w:sz w:val="26"/>
          <w:szCs w:val="26"/>
        </w:rPr>
        <w:tab/>
      </w:r>
      <w:r w:rsidRPr="00953BD1">
        <w:rPr>
          <w:rFonts w:ascii="Arial" w:hAnsi="Arial" w:cs="Arial"/>
          <w:sz w:val="28"/>
          <w:szCs w:val="28"/>
        </w:rPr>
        <w:t xml:space="preserve">Η Ένωση Ελλήνων Εφοπλιστών με την εγκύκλιο </w:t>
      </w:r>
      <w:proofErr w:type="spellStart"/>
      <w:r w:rsidRPr="00953BD1">
        <w:rPr>
          <w:rFonts w:ascii="Arial" w:hAnsi="Arial" w:cs="Arial"/>
          <w:b/>
          <w:sz w:val="28"/>
          <w:szCs w:val="28"/>
        </w:rPr>
        <w:t>Νο</w:t>
      </w:r>
      <w:proofErr w:type="spellEnd"/>
      <w:r w:rsidRPr="00953BD1">
        <w:rPr>
          <w:rFonts w:ascii="Arial" w:hAnsi="Arial" w:cs="Arial"/>
          <w:b/>
          <w:sz w:val="28"/>
          <w:szCs w:val="28"/>
        </w:rPr>
        <w:t>: 7529 / 9-9-2015</w:t>
      </w:r>
      <w:r w:rsidRPr="00953BD1">
        <w:rPr>
          <w:rFonts w:ascii="Arial" w:hAnsi="Arial" w:cs="Arial"/>
          <w:sz w:val="28"/>
          <w:szCs w:val="28"/>
        </w:rPr>
        <w:t>, ενημερώνει τα μέλη της για τις χώρες εκτός Ευρωπαϊκής Ένωσης στις οποίες το σύστημα ναυτική</w:t>
      </w:r>
      <w:r w:rsidR="00583A25" w:rsidRPr="00953BD1">
        <w:rPr>
          <w:rFonts w:ascii="Arial" w:hAnsi="Arial" w:cs="Arial"/>
          <w:sz w:val="28"/>
          <w:szCs w:val="28"/>
        </w:rPr>
        <w:t>ς</w:t>
      </w:r>
      <w:r w:rsidRPr="00953BD1">
        <w:rPr>
          <w:rFonts w:ascii="Arial" w:hAnsi="Arial" w:cs="Arial"/>
          <w:sz w:val="28"/>
          <w:szCs w:val="28"/>
        </w:rPr>
        <w:t xml:space="preserve"> εκπαίδευση</w:t>
      </w:r>
      <w:r w:rsidR="00583A25" w:rsidRPr="00953BD1">
        <w:rPr>
          <w:rFonts w:ascii="Arial" w:hAnsi="Arial" w:cs="Arial"/>
          <w:sz w:val="28"/>
          <w:szCs w:val="28"/>
        </w:rPr>
        <w:t>ς</w:t>
      </w:r>
      <w:r w:rsidRPr="00953BD1">
        <w:rPr>
          <w:rFonts w:ascii="Arial" w:hAnsi="Arial" w:cs="Arial"/>
          <w:sz w:val="28"/>
          <w:szCs w:val="28"/>
        </w:rPr>
        <w:t xml:space="preserve"> και πιστοποίησης ναυτικών αναγνωρίζεται από την Ευρωπαϊκή Ένωση. </w:t>
      </w:r>
    </w:p>
    <w:p w:rsidR="0003464E" w:rsidRPr="00953BD1" w:rsidRDefault="0003464E" w:rsidP="0003464E">
      <w:pPr>
        <w:ind w:firstLine="720"/>
        <w:jc w:val="both"/>
        <w:rPr>
          <w:rFonts w:ascii="Arial" w:hAnsi="Arial" w:cs="Arial"/>
          <w:b/>
          <w:sz w:val="28"/>
          <w:szCs w:val="28"/>
        </w:rPr>
      </w:pPr>
      <w:r w:rsidRPr="00953BD1">
        <w:rPr>
          <w:rFonts w:ascii="Arial" w:hAnsi="Arial" w:cs="Arial"/>
          <w:sz w:val="28"/>
          <w:szCs w:val="28"/>
        </w:rPr>
        <w:t xml:space="preserve">Στην εγκύκλιο διευκρινίζει ότι: </w:t>
      </w:r>
      <w:r w:rsidRPr="00953BD1">
        <w:rPr>
          <w:rFonts w:ascii="Arial" w:hAnsi="Arial" w:cs="Arial"/>
          <w:b/>
          <w:sz w:val="28"/>
          <w:szCs w:val="28"/>
        </w:rPr>
        <w:t>«είναι δυνατή η ναυτολόγηση σε πλοία υπό ελληνική σημαία ναυτικών, κατόχων αποδεικτικών ναυτική</w:t>
      </w:r>
      <w:r w:rsidR="00546192">
        <w:rPr>
          <w:rFonts w:ascii="Arial" w:hAnsi="Arial" w:cs="Arial"/>
          <w:b/>
          <w:sz w:val="28"/>
          <w:szCs w:val="28"/>
        </w:rPr>
        <w:t>ς</w:t>
      </w:r>
      <w:r w:rsidRPr="00953BD1">
        <w:rPr>
          <w:rFonts w:ascii="Arial" w:hAnsi="Arial" w:cs="Arial"/>
          <w:b/>
          <w:sz w:val="28"/>
          <w:szCs w:val="28"/>
        </w:rPr>
        <w:t xml:space="preserve"> ικανότητος που εκδόθηκαν από κάποια εκ των αναφερόμενων στο πίνακα χωρών». </w:t>
      </w:r>
    </w:p>
    <w:p w:rsidR="0003464E" w:rsidRPr="00953BD1" w:rsidRDefault="0003464E" w:rsidP="0003464E">
      <w:pPr>
        <w:ind w:firstLine="720"/>
        <w:jc w:val="both"/>
        <w:rPr>
          <w:rFonts w:ascii="Arial" w:hAnsi="Arial" w:cs="Arial"/>
          <w:sz w:val="28"/>
          <w:szCs w:val="28"/>
        </w:rPr>
      </w:pPr>
      <w:r w:rsidRPr="00953BD1">
        <w:rPr>
          <w:rFonts w:ascii="Arial" w:hAnsi="Arial" w:cs="Arial"/>
          <w:sz w:val="28"/>
          <w:szCs w:val="28"/>
        </w:rPr>
        <w:t xml:space="preserve">Στις </w:t>
      </w:r>
      <w:r w:rsidRPr="00953BD1">
        <w:rPr>
          <w:rFonts w:ascii="Arial" w:hAnsi="Arial" w:cs="Arial"/>
          <w:b/>
          <w:sz w:val="28"/>
          <w:szCs w:val="28"/>
        </w:rPr>
        <w:t>45</w:t>
      </w:r>
      <w:r w:rsidRPr="00953BD1">
        <w:rPr>
          <w:rFonts w:ascii="Arial" w:hAnsi="Arial" w:cs="Arial"/>
          <w:sz w:val="28"/>
          <w:szCs w:val="28"/>
        </w:rPr>
        <w:t xml:space="preserve"> χώρες που περιλαμβάνονται στον πίνακα αναφέρουμε ενδεικτικά χώρες όπως: </w:t>
      </w:r>
      <w:r w:rsidRPr="00953BD1">
        <w:rPr>
          <w:rFonts w:ascii="Arial" w:hAnsi="Arial" w:cs="Arial"/>
          <w:sz w:val="28"/>
          <w:szCs w:val="28"/>
          <w:lang w:val="en-US"/>
        </w:rPr>
        <w:t>Algeria</w:t>
      </w:r>
      <w:r w:rsidRPr="00953BD1">
        <w:rPr>
          <w:rFonts w:ascii="Arial" w:hAnsi="Arial" w:cs="Arial"/>
          <w:sz w:val="28"/>
          <w:szCs w:val="28"/>
        </w:rPr>
        <w:t xml:space="preserve">, </w:t>
      </w:r>
      <w:r w:rsidRPr="00953BD1">
        <w:rPr>
          <w:rFonts w:ascii="Arial" w:hAnsi="Arial" w:cs="Arial"/>
          <w:sz w:val="28"/>
          <w:szCs w:val="28"/>
          <w:lang w:val="en-US"/>
        </w:rPr>
        <w:t>Bangladesh</w:t>
      </w:r>
      <w:r w:rsidRPr="00953BD1">
        <w:rPr>
          <w:rFonts w:ascii="Arial" w:hAnsi="Arial" w:cs="Arial"/>
          <w:sz w:val="28"/>
          <w:szCs w:val="28"/>
        </w:rPr>
        <w:t xml:space="preserve">, </w:t>
      </w:r>
      <w:r w:rsidRPr="00953BD1">
        <w:rPr>
          <w:rFonts w:ascii="Arial" w:hAnsi="Arial" w:cs="Arial"/>
          <w:sz w:val="28"/>
          <w:szCs w:val="28"/>
          <w:lang w:val="en-US"/>
        </w:rPr>
        <w:t>Cape</w:t>
      </w:r>
      <w:r w:rsidRPr="00953BD1">
        <w:rPr>
          <w:rFonts w:ascii="Arial" w:hAnsi="Arial" w:cs="Arial"/>
          <w:sz w:val="28"/>
          <w:szCs w:val="28"/>
        </w:rPr>
        <w:t xml:space="preserve"> </w:t>
      </w:r>
      <w:r w:rsidRPr="00953BD1">
        <w:rPr>
          <w:rFonts w:ascii="Arial" w:hAnsi="Arial" w:cs="Arial"/>
          <w:sz w:val="28"/>
          <w:szCs w:val="28"/>
          <w:lang w:val="en-US"/>
        </w:rPr>
        <w:t>Verde</w:t>
      </w:r>
      <w:r w:rsidRPr="00953BD1">
        <w:rPr>
          <w:rFonts w:ascii="Arial" w:hAnsi="Arial" w:cs="Arial"/>
          <w:sz w:val="28"/>
          <w:szCs w:val="28"/>
        </w:rPr>
        <w:t xml:space="preserve">, </w:t>
      </w:r>
      <w:r w:rsidRPr="00953BD1">
        <w:rPr>
          <w:rFonts w:ascii="Arial" w:hAnsi="Arial" w:cs="Arial"/>
          <w:sz w:val="28"/>
          <w:szCs w:val="28"/>
          <w:lang w:val="en-US"/>
        </w:rPr>
        <w:t>Egypt</w:t>
      </w:r>
      <w:r w:rsidRPr="00953BD1">
        <w:rPr>
          <w:rFonts w:ascii="Arial" w:hAnsi="Arial" w:cs="Arial"/>
          <w:sz w:val="28"/>
          <w:szCs w:val="28"/>
        </w:rPr>
        <w:t xml:space="preserve">, </w:t>
      </w:r>
      <w:r w:rsidRPr="00953BD1">
        <w:rPr>
          <w:rFonts w:ascii="Arial" w:hAnsi="Arial" w:cs="Arial"/>
          <w:sz w:val="28"/>
          <w:szCs w:val="28"/>
          <w:lang w:val="en-US"/>
        </w:rPr>
        <w:t>Ghana</w:t>
      </w:r>
      <w:r w:rsidRPr="00953BD1">
        <w:rPr>
          <w:rFonts w:ascii="Arial" w:hAnsi="Arial" w:cs="Arial"/>
          <w:sz w:val="28"/>
          <w:szCs w:val="28"/>
        </w:rPr>
        <w:t xml:space="preserve">, </w:t>
      </w:r>
      <w:r w:rsidR="00C92772" w:rsidRPr="00953BD1">
        <w:rPr>
          <w:rFonts w:ascii="Arial" w:hAnsi="Arial" w:cs="Arial"/>
          <w:sz w:val="28"/>
          <w:szCs w:val="28"/>
          <w:lang w:val="en-US"/>
        </w:rPr>
        <w:t>Iran</w:t>
      </w:r>
      <w:r w:rsidR="00C92772" w:rsidRPr="00953BD1">
        <w:rPr>
          <w:rFonts w:ascii="Arial" w:hAnsi="Arial" w:cs="Arial"/>
          <w:sz w:val="28"/>
          <w:szCs w:val="28"/>
        </w:rPr>
        <w:t xml:space="preserve">, </w:t>
      </w:r>
      <w:r w:rsidR="00583A25" w:rsidRPr="00953BD1">
        <w:rPr>
          <w:rFonts w:ascii="Arial" w:hAnsi="Arial" w:cs="Arial"/>
          <w:sz w:val="28"/>
          <w:szCs w:val="28"/>
          <w:lang w:val="en-US"/>
        </w:rPr>
        <w:t>Indonesia</w:t>
      </w:r>
      <w:r w:rsidR="00583A25" w:rsidRPr="00953BD1">
        <w:rPr>
          <w:rFonts w:ascii="Arial" w:hAnsi="Arial" w:cs="Arial"/>
          <w:sz w:val="28"/>
          <w:szCs w:val="28"/>
        </w:rPr>
        <w:t xml:space="preserve">, </w:t>
      </w:r>
      <w:r w:rsidR="00C92772" w:rsidRPr="00953BD1">
        <w:rPr>
          <w:rFonts w:ascii="Arial" w:hAnsi="Arial" w:cs="Arial"/>
          <w:sz w:val="28"/>
          <w:szCs w:val="28"/>
          <w:lang w:val="en-US"/>
        </w:rPr>
        <w:t>Madagascar</w:t>
      </w:r>
      <w:r w:rsidR="00C92772" w:rsidRPr="00953BD1">
        <w:rPr>
          <w:rFonts w:ascii="Arial" w:hAnsi="Arial" w:cs="Arial"/>
          <w:sz w:val="28"/>
          <w:szCs w:val="28"/>
        </w:rPr>
        <w:t xml:space="preserve">, </w:t>
      </w:r>
      <w:r w:rsidR="00583A25" w:rsidRPr="00953BD1">
        <w:rPr>
          <w:rFonts w:ascii="Arial" w:hAnsi="Arial" w:cs="Arial"/>
          <w:sz w:val="28"/>
          <w:szCs w:val="28"/>
          <w:lang w:val="en-US"/>
        </w:rPr>
        <w:t>Malaysia</w:t>
      </w:r>
      <w:r w:rsidR="00583A25" w:rsidRPr="00953BD1">
        <w:rPr>
          <w:rFonts w:ascii="Arial" w:hAnsi="Arial" w:cs="Arial"/>
          <w:sz w:val="28"/>
          <w:szCs w:val="28"/>
        </w:rPr>
        <w:t xml:space="preserve">, </w:t>
      </w:r>
      <w:r w:rsidR="00C92772" w:rsidRPr="00953BD1">
        <w:rPr>
          <w:rFonts w:ascii="Arial" w:hAnsi="Arial" w:cs="Arial"/>
          <w:sz w:val="28"/>
          <w:szCs w:val="28"/>
          <w:lang w:val="en-US"/>
        </w:rPr>
        <w:t>Morocco</w:t>
      </w:r>
      <w:r w:rsidR="00C92772" w:rsidRPr="00953BD1">
        <w:rPr>
          <w:rFonts w:ascii="Arial" w:hAnsi="Arial" w:cs="Arial"/>
          <w:sz w:val="28"/>
          <w:szCs w:val="28"/>
        </w:rPr>
        <w:t xml:space="preserve">, </w:t>
      </w:r>
      <w:r w:rsidR="00C92772" w:rsidRPr="00953BD1">
        <w:rPr>
          <w:rFonts w:ascii="Arial" w:hAnsi="Arial" w:cs="Arial"/>
          <w:sz w:val="28"/>
          <w:szCs w:val="28"/>
          <w:lang w:val="en-US"/>
        </w:rPr>
        <w:t>Myanmar</w:t>
      </w:r>
      <w:r w:rsidR="00C92772" w:rsidRPr="00953BD1">
        <w:rPr>
          <w:rFonts w:ascii="Arial" w:hAnsi="Arial" w:cs="Arial"/>
          <w:sz w:val="28"/>
          <w:szCs w:val="28"/>
        </w:rPr>
        <w:t>/</w:t>
      </w:r>
      <w:r w:rsidR="00C92772" w:rsidRPr="00953BD1">
        <w:rPr>
          <w:rFonts w:ascii="Arial" w:hAnsi="Arial" w:cs="Arial"/>
          <w:sz w:val="28"/>
          <w:szCs w:val="28"/>
          <w:lang w:val="en-US"/>
        </w:rPr>
        <w:t>Burma</w:t>
      </w:r>
      <w:r w:rsidR="00C92772" w:rsidRPr="00953BD1">
        <w:rPr>
          <w:rFonts w:ascii="Arial" w:hAnsi="Arial" w:cs="Arial"/>
          <w:sz w:val="28"/>
          <w:szCs w:val="28"/>
        </w:rPr>
        <w:t xml:space="preserve">, </w:t>
      </w:r>
      <w:r w:rsidR="00C92772" w:rsidRPr="00953BD1">
        <w:rPr>
          <w:rFonts w:ascii="Arial" w:hAnsi="Arial" w:cs="Arial"/>
          <w:sz w:val="28"/>
          <w:szCs w:val="28"/>
          <w:lang w:val="en-US"/>
        </w:rPr>
        <w:t>Pakistan</w:t>
      </w:r>
      <w:r w:rsidR="00C92772" w:rsidRPr="00953BD1">
        <w:rPr>
          <w:rFonts w:ascii="Arial" w:hAnsi="Arial" w:cs="Arial"/>
          <w:sz w:val="28"/>
          <w:szCs w:val="28"/>
        </w:rPr>
        <w:t xml:space="preserve">, </w:t>
      </w:r>
      <w:r w:rsidR="00583A25" w:rsidRPr="00953BD1">
        <w:rPr>
          <w:rFonts w:ascii="Arial" w:hAnsi="Arial" w:cs="Arial"/>
          <w:sz w:val="28"/>
          <w:szCs w:val="28"/>
          <w:lang w:val="en-US"/>
        </w:rPr>
        <w:t>Philippines</w:t>
      </w:r>
      <w:r w:rsidR="00583A25" w:rsidRPr="00953BD1">
        <w:rPr>
          <w:rFonts w:ascii="Arial" w:hAnsi="Arial" w:cs="Arial"/>
          <w:sz w:val="28"/>
          <w:szCs w:val="28"/>
        </w:rPr>
        <w:t xml:space="preserve">, </w:t>
      </w:r>
      <w:r w:rsidR="00583A25" w:rsidRPr="00953BD1">
        <w:rPr>
          <w:rFonts w:ascii="Arial" w:hAnsi="Arial" w:cs="Arial"/>
          <w:sz w:val="28"/>
          <w:szCs w:val="28"/>
          <w:lang w:val="en-US"/>
        </w:rPr>
        <w:t>Sri</w:t>
      </w:r>
      <w:r w:rsidR="00583A25" w:rsidRPr="00953BD1">
        <w:rPr>
          <w:rFonts w:ascii="Arial" w:hAnsi="Arial" w:cs="Arial"/>
          <w:sz w:val="28"/>
          <w:szCs w:val="28"/>
        </w:rPr>
        <w:t xml:space="preserve"> </w:t>
      </w:r>
      <w:r w:rsidR="00583A25" w:rsidRPr="00953BD1">
        <w:rPr>
          <w:rFonts w:ascii="Arial" w:hAnsi="Arial" w:cs="Arial"/>
          <w:sz w:val="28"/>
          <w:szCs w:val="28"/>
          <w:lang w:val="en-US"/>
        </w:rPr>
        <w:t>Lanka</w:t>
      </w:r>
      <w:r w:rsidR="00583A25" w:rsidRPr="00953BD1">
        <w:rPr>
          <w:rFonts w:ascii="Arial" w:hAnsi="Arial" w:cs="Arial"/>
          <w:sz w:val="28"/>
          <w:szCs w:val="28"/>
        </w:rPr>
        <w:t xml:space="preserve"> </w:t>
      </w:r>
      <w:proofErr w:type="spellStart"/>
      <w:r w:rsidR="00583A25" w:rsidRPr="00953BD1">
        <w:rPr>
          <w:rFonts w:ascii="Arial" w:hAnsi="Arial" w:cs="Arial"/>
          <w:sz w:val="28"/>
          <w:szCs w:val="28"/>
        </w:rPr>
        <w:t>κά</w:t>
      </w:r>
      <w:proofErr w:type="spellEnd"/>
      <w:r w:rsidR="00583A25" w:rsidRPr="00953BD1">
        <w:rPr>
          <w:rFonts w:ascii="Arial" w:hAnsi="Arial" w:cs="Arial"/>
          <w:sz w:val="28"/>
          <w:szCs w:val="28"/>
        </w:rPr>
        <w:t>.</w:t>
      </w:r>
    </w:p>
    <w:p w:rsidR="00583A25" w:rsidRPr="00953BD1" w:rsidRDefault="00583A25" w:rsidP="0003464E">
      <w:pPr>
        <w:ind w:firstLine="720"/>
        <w:jc w:val="both"/>
        <w:rPr>
          <w:rFonts w:ascii="Arial" w:hAnsi="Arial" w:cs="Arial"/>
          <w:sz w:val="28"/>
          <w:szCs w:val="28"/>
        </w:rPr>
      </w:pPr>
      <w:r w:rsidRPr="00953BD1">
        <w:rPr>
          <w:rFonts w:ascii="Arial" w:hAnsi="Arial" w:cs="Arial"/>
          <w:sz w:val="28"/>
          <w:szCs w:val="28"/>
        </w:rPr>
        <w:t>Κύριο χαρακτηριστικό τω</w:t>
      </w:r>
      <w:r w:rsidR="004A078C">
        <w:rPr>
          <w:rFonts w:ascii="Arial" w:hAnsi="Arial" w:cs="Arial"/>
          <w:sz w:val="28"/>
          <w:szCs w:val="28"/>
        </w:rPr>
        <w:t>ν διακρατικών συμφωνιών που έχουν</w:t>
      </w:r>
      <w:r w:rsidRPr="00953BD1">
        <w:rPr>
          <w:rFonts w:ascii="Arial" w:hAnsi="Arial" w:cs="Arial"/>
          <w:sz w:val="28"/>
          <w:szCs w:val="28"/>
        </w:rPr>
        <w:t xml:space="preserve"> επισυνάψει οι </w:t>
      </w:r>
      <w:r w:rsidR="004A078C">
        <w:rPr>
          <w:rFonts w:ascii="Arial" w:hAnsi="Arial" w:cs="Arial"/>
          <w:sz w:val="28"/>
          <w:szCs w:val="28"/>
        </w:rPr>
        <w:t>μέχρι σήμερα</w:t>
      </w:r>
      <w:r w:rsidRPr="00953BD1">
        <w:rPr>
          <w:rFonts w:ascii="Arial" w:hAnsi="Arial" w:cs="Arial"/>
          <w:sz w:val="28"/>
          <w:szCs w:val="28"/>
        </w:rPr>
        <w:t xml:space="preserve"> κυβερνήσεις με αυτές τις χώρες, είναι οι ναυτεργάτες να αμείβονται με τον μισθό της χώρας που προέρχονται, να μην εφαρμόζονται οι ΣΣΕ και χωρίς κοινωνικοασφαλιστική προστασία.</w:t>
      </w:r>
    </w:p>
    <w:p w:rsidR="00113621" w:rsidRPr="00953BD1" w:rsidRDefault="003E354A" w:rsidP="00113621">
      <w:pPr>
        <w:ind w:firstLine="720"/>
        <w:jc w:val="both"/>
        <w:rPr>
          <w:rFonts w:ascii="Arial" w:hAnsi="Arial" w:cs="Arial"/>
          <w:sz w:val="28"/>
          <w:szCs w:val="28"/>
        </w:rPr>
      </w:pPr>
      <w:r w:rsidRPr="00953BD1">
        <w:rPr>
          <w:rFonts w:ascii="Arial" w:hAnsi="Arial" w:cs="Arial"/>
          <w:sz w:val="28"/>
          <w:szCs w:val="28"/>
        </w:rPr>
        <w:t>Οι ΣΣ</w:t>
      </w:r>
      <w:r w:rsidR="00113621" w:rsidRPr="00953BD1">
        <w:rPr>
          <w:rFonts w:ascii="Arial" w:hAnsi="Arial" w:cs="Arial"/>
          <w:sz w:val="28"/>
          <w:szCs w:val="28"/>
        </w:rPr>
        <w:t>Ε</w:t>
      </w:r>
      <w:r w:rsidRPr="00953BD1">
        <w:rPr>
          <w:rFonts w:ascii="Arial" w:hAnsi="Arial" w:cs="Arial"/>
          <w:sz w:val="28"/>
          <w:szCs w:val="28"/>
        </w:rPr>
        <w:t xml:space="preserve"> δεν έχουν ανανεωθεί για το </w:t>
      </w:r>
      <w:r w:rsidR="00953BD1" w:rsidRPr="00953BD1">
        <w:rPr>
          <w:rFonts w:ascii="Arial" w:hAnsi="Arial" w:cs="Arial"/>
          <w:sz w:val="28"/>
          <w:szCs w:val="28"/>
        </w:rPr>
        <w:t xml:space="preserve">2015, </w:t>
      </w:r>
      <w:r w:rsidRPr="00953BD1">
        <w:rPr>
          <w:rFonts w:ascii="Arial" w:hAnsi="Arial" w:cs="Arial"/>
          <w:sz w:val="28"/>
          <w:szCs w:val="28"/>
        </w:rPr>
        <w:t>στα ποντοπόρα και μεσογειακά από το 2010</w:t>
      </w:r>
      <w:r w:rsidR="00953BD1" w:rsidRPr="00953BD1">
        <w:rPr>
          <w:rFonts w:ascii="Arial" w:hAnsi="Arial" w:cs="Arial"/>
          <w:sz w:val="28"/>
          <w:szCs w:val="28"/>
        </w:rPr>
        <w:t>, ενώ</w:t>
      </w:r>
      <w:r w:rsidR="00113621" w:rsidRPr="00953BD1">
        <w:rPr>
          <w:rFonts w:ascii="Arial" w:hAnsi="Arial" w:cs="Arial"/>
          <w:sz w:val="28"/>
          <w:szCs w:val="28"/>
        </w:rPr>
        <w:t xml:space="preserve"> στα προαπαιτούμενα του 3</w:t>
      </w:r>
      <w:r w:rsidR="00113621" w:rsidRPr="00953BD1">
        <w:rPr>
          <w:rFonts w:ascii="Arial" w:hAnsi="Arial" w:cs="Arial"/>
          <w:sz w:val="28"/>
          <w:szCs w:val="28"/>
          <w:vertAlign w:val="superscript"/>
        </w:rPr>
        <w:t>ου</w:t>
      </w:r>
      <w:r w:rsidR="00113621" w:rsidRPr="00953BD1">
        <w:rPr>
          <w:rFonts w:ascii="Arial" w:hAnsi="Arial" w:cs="Arial"/>
          <w:sz w:val="28"/>
          <w:szCs w:val="28"/>
        </w:rPr>
        <w:t xml:space="preserve"> μνημονίου </w:t>
      </w:r>
      <w:r w:rsidR="00953BD1" w:rsidRPr="00953BD1">
        <w:rPr>
          <w:rFonts w:ascii="Arial" w:hAnsi="Arial" w:cs="Arial"/>
          <w:sz w:val="28"/>
          <w:szCs w:val="28"/>
        </w:rPr>
        <w:t xml:space="preserve">στο ν.4334/2015, είναι </w:t>
      </w:r>
      <w:r w:rsidR="00113621" w:rsidRPr="00953BD1">
        <w:rPr>
          <w:rFonts w:ascii="Arial" w:hAnsi="Arial" w:cs="Arial"/>
          <w:sz w:val="28"/>
          <w:szCs w:val="28"/>
        </w:rPr>
        <w:t xml:space="preserve"> η </w:t>
      </w:r>
      <w:r w:rsidR="00113621" w:rsidRPr="00953BD1">
        <w:rPr>
          <w:rFonts w:ascii="Arial" w:hAnsi="Arial" w:cs="Arial"/>
          <w:sz w:val="28"/>
          <w:szCs w:val="28"/>
        </w:rPr>
        <w:t xml:space="preserve">απελευθέρωση των συνθέσεων των πλοίων </w:t>
      </w:r>
      <w:r w:rsidR="00113621" w:rsidRPr="00953BD1">
        <w:rPr>
          <w:rFonts w:ascii="Arial" w:hAnsi="Arial" w:cs="Arial"/>
          <w:sz w:val="28"/>
          <w:szCs w:val="28"/>
        </w:rPr>
        <w:t>στις</w:t>
      </w:r>
      <w:r w:rsidR="00113621" w:rsidRPr="00953BD1">
        <w:rPr>
          <w:rFonts w:ascii="Arial" w:hAnsi="Arial" w:cs="Arial"/>
          <w:sz w:val="28"/>
          <w:szCs w:val="28"/>
        </w:rPr>
        <w:t xml:space="preserve"> θαλάσσιες μεταφορές</w:t>
      </w:r>
      <w:r w:rsidRPr="00953BD1">
        <w:rPr>
          <w:rFonts w:ascii="Arial" w:hAnsi="Arial" w:cs="Arial"/>
          <w:sz w:val="28"/>
          <w:szCs w:val="28"/>
        </w:rPr>
        <w:t xml:space="preserve">, </w:t>
      </w:r>
      <w:r w:rsidR="00953BD1" w:rsidRPr="00953BD1">
        <w:rPr>
          <w:rFonts w:ascii="Arial" w:hAnsi="Arial" w:cs="Arial"/>
          <w:sz w:val="28"/>
          <w:szCs w:val="28"/>
        </w:rPr>
        <w:t xml:space="preserve">για </w:t>
      </w:r>
      <w:r w:rsidRPr="00953BD1">
        <w:rPr>
          <w:rFonts w:ascii="Arial" w:hAnsi="Arial" w:cs="Arial"/>
          <w:sz w:val="28"/>
          <w:szCs w:val="28"/>
        </w:rPr>
        <w:t>να οργιάζει η «μαύρη» ανασφάλιστη εργασία σε όλες τις κατηγορίες πλοίων, με καταστροφικές συνέπειες στην κοινωνικοασφαλιστική προστασία της ναυτεργατική</w:t>
      </w:r>
      <w:r w:rsidR="00953BD1" w:rsidRPr="00953BD1">
        <w:rPr>
          <w:rFonts w:ascii="Arial" w:hAnsi="Arial" w:cs="Arial"/>
          <w:sz w:val="28"/>
          <w:szCs w:val="28"/>
        </w:rPr>
        <w:t>ς</w:t>
      </w:r>
      <w:r w:rsidRPr="00953BD1">
        <w:rPr>
          <w:rFonts w:ascii="Arial" w:hAnsi="Arial" w:cs="Arial"/>
          <w:sz w:val="28"/>
          <w:szCs w:val="28"/>
        </w:rPr>
        <w:t xml:space="preserve"> οικογένειας.</w:t>
      </w:r>
    </w:p>
    <w:p w:rsidR="00953BD1" w:rsidRPr="008B292B" w:rsidRDefault="00953BD1" w:rsidP="00113621">
      <w:pPr>
        <w:ind w:firstLine="720"/>
        <w:jc w:val="both"/>
        <w:rPr>
          <w:rFonts w:ascii="Arial" w:hAnsi="Arial" w:cs="Arial"/>
          <w:b/>
          <w:sz w:val="28"/>
          <w:szCs w:val="28"/>
        </w:rPr>
      </w:pPr>
      <w:r w:rsidRPr="008B292B">
        <w:rPr>
          <w:rFonts w:ascii="Arial" w:hAnsi="Arial" w:cs="Arial"/>
          <w:b/>
          <w:sz w:val="28"/>
          <w:szCs w:val="28"/>
        </w:rPr>
        <w:t>Καλούμε τους ναυτεργάτες, τους εργαζόμενους, τους συνταξιούχους, την νεολαία, να καταδικάσουν τις πολιτικές δυνάμεις του κεφαλαίου, της Ε.Ε, που μας επιβάλλουν τον εργασιακό μεσαίωνα, να ενισχύσουν τις ταξικές δυνάμεις του ΠΑΜΕ, με οργάνωση και αγώνα σε κάθε χώρο δουλειάς, να  αντεπιτεθούμε γ</w:t>
      </w:r>
      <w:r w:rsidR="00546192">
        <w:rPr>
          <w:rFonts w:ascii="Arial" w:hAnsi="Arial" w:cs="Arial"/>
          <w:b/>
          <w:sz w:val="28"/>
          <w:szCs w:val="28"/>
        </w:rPr>
        <w:t>ια την υπεράσπιση των δικαιωμάτ</w:t>
      </w:r>
      <w:bookmarkStart w:id="0" w:name="_GoBack"/>
      <w:bookmarkEnd w:id="0"/>
      <w:r w:rsidRPr="008B292B">
        <w:rPr>
          <w:rFonts w:ascii="Arial" w:hAnsi="Arial" w:cs="Arial"/>
          <w:b/>
          <w:sz w:val="28"/>
          <w:szCs w:val="28"/>
        </w:rPr>
        <w:t>ων της εργατικής – λαϊκής οικογένειας.</w:t>
      </w:r>
    </w:p>
    <w:p w:rsidR="003E354A" w:rsidRPr="008B292B" w:rsidRDefault="003E354A" w:rsidP="00113621">
      <w:pPr>
        <w:ind w:firstLine="720"/>
        <w:jc w:val="both"/>
        <w:rPr>
          <w:rFonts w:ascii="Arial" w:hAnsi="Arial" w:cs="Arial"/>
          <w:b/>
          <w:sz w:val="28"/>
          <w:szCs w:val="28"/>
        </w:rPr>
      </w:pPr>
    </w:p>
    <w:p w:rsidR="00953BD1" w:rsidRPr="00953BD1" w:rsidRDefault="00953BD1" w:rsidP="00953BD1">
      <w:pPr>
        <w:jc w:val="center"/>
        <w:rPr>
          <w:rFonts w:ascii="Arial" w:hAnsi="Arial" w:cs="Arial"/>
          <w:b/>
          <w:sz w:val="26"/>
          <w:szCs w:val="26"/>
        </w:rPr>
      </w:pPr>
      <w:r w:rsidRPr="00953BD1">
        <w:rPr>
          <w:rFonts w:ascii="Arial" w:hAnsi="Arial" w:cs="Arial"/>
          <w:b/>
          <w:sz w:val="26"/>
          <w:szCs w:val="26"/>
        </w:rPr>
        <w:t>ΟΙ ΔΙΟΙΚΗΣΕΙΣ ΤΩΝ ΣΩΜΑΤΕΙΩΝ</w:t>
      </w:r>
    </w:p>
    <w:p w:rsidR="00953BD1" w:rsidRPr="00953BD1" w:rsidRDefault="00953BD1" w:rsidP="00953BD1">
      <w:pPr>
        <w:jc w:val="center"/>
        <w:rPr>
          <w:rFonts w:ascii="Arial" w:hAnsi="Arial" w:cs="Arial"/>
          <w:b/>
          <w:sz w:val="26"/>
          <w:szCs w:val="26"/>
        </w:rPr>
      </w:pPr>
    </w:p>
    <w:p w:rsidR="00953BD1" w:rsidRPr="00953BD1" w:rsidRDefault="00953BD1" w:rsidP="00953BD1">
      <w:pPr>
        <w:numPr>
          <w:ilvl w:val="0"/>
          <w:numId w:val="2"/>
        </w:numPr>
        <w:rPr>
          <w:rFonts w:ascii="Arial" w:hAnsi="Arial" w:cs="Arial"/>
          <w:b/>
          <w:bCs/>
          <w:sz w:val="26"/>
          <w:szCs w:val="26"/>
        </w:rPr>
      </w:pPr>
      <w:r w:rsidRPr="00953BD1">
        <w:rPr>
          <w:rFonts w:ascii="Arial" w:hAnsi="Arial" w:cs="Arial"/>
          <w:b/>
          <w:bCs/>
          <w:sz w:val="26"/>
          <w:szCs w:val="26"/>
        </w:rPr>
        <w:t>ΠΑΝΕΛΛΗΝΙΑ ΕΝΩΣΗ ΜΗΧΑΝΙΚΩΝ ΕΜΠΟΡΙΚΟΥ ΝΑΥΤΙΚΟΥ</w:t>
      </w:r>
    </w:p>
    <w:p w:rsidR="00953BD1" w:rsidRPr="00953BD1" w:rsidRDefault="00953BD1" w:rsidP="00953BD1">
      <w:pPr>
        <w:numPr>
          <w:ilvl w:val="0"/>
          <w:numId w:val="2"/>
        </w:numPr>
        <w:rPr>
          <w:rFonts w:ascii="Arial" w:hAnsi="Arial" w:cs="Arial"/>
          <w:b/>
          <w:bCs/>
          <w:sz w:val="26"/>
          <w:szCs w:val="26"/>
        </w:rPr>
      </w:pPr>
      <w:r w:rsidRPr="00953BD1">
        <w:rPr>
          <w:rFonts w:ascii="Arial" w:hAnsi="Arial" w:cs="Arial"/>
          <w:b/>
          <w:bCs/>
          <w:sz w:val="26"/>
          <w:szCs w:val="26"/>
        </w:rPr>
        <w:t>ΠΑΝΕΛΛΗΝΙΑ ΕΝΩΣΗ ΚΑΤΩΤΕΡΩΝ ΠΛΗΡΩΜΑΤΩΝ ΜΗΧΑΝΗΣ Ε.Ν.  «Ο ΣΤΕΦΕΝΣΩΝ»</w:t>
      </w:r>
    </w:p>
    <w:p w:rsidR="00953BD1" w:rsidRPr="00953BD1" w:rsidRDefault="00953BD1" w:rsidP="00953BD1">
      <w:pPr>
        <w:numPr>
          <w:ilvl w:val="0"/>
          <w:numId w:val="2"/>
        </w:numPr>
        <w:rPr>
          <w:rFonts w:ascii="Arial" w:hAnsi="Arial" w:cs="Arial"/>
          <w:sz w:val="26"/>
          <w:szCs w:val="26"/>
        </w:rPr>
      </w:pPr>
      <w:r w:rsidRPr="00953BD1">
        <w:rPr>
          <w:rFonts w:ascii="Arial" w:hAnsi="Arial" w:cs="Arial"/>
          <w:b/>
          <w:bCs/>
          <w:sz w:val="26"/>
          <w:szCs w:val="26"/>
        </w:rPr>
        <w:t>ΠΑΝΕΛΛΗΝΙΑ ΕΠΑΓΓΕΛΜΑΤΙΚΗ ΕΝΩΣΗ ΜΑΓΕΙΡΩΝ Ε.Ν</w:t>
      </w:r>
    </w:p>
    <w:p w:rsidR="00953BD1" w:rsidRPr="00953BD1" w:rsidRDefault="00953BD1" w:rsidP="00953BD1">
      <w:pPr>
        <w:numPr>
          <w:ilvl w:val="0"/>
          <w:numId w:val="2"/>
        </w:numPr>
        <w:rPr>
          <w:rFonts w:ascii="Arial" w:hAnsi="Arial" w:cs="Arial"/>
          <w:sz w:val="26"/>
          <w:szCs w:val="26"/>
        </w:rPr>
      </w:pPr>
      <w:r w:rsidRPr="00953BD1">
        <w:rPr>
          <w:rFonts w:ascii="Arial" w:hAnsi="Arial" w:cs="Arial"/>
          <w:b/>
          <w:bCs/>
          <w:sz w:val="26"/>
          <w:szCs w:val="26"/>
        </w:rPr>
        <w:t>ΠΑΝΕΛΛΗΝΙΑ ΕΝΩΣΗ ΣΥΝΤΑΞΙΟΥΧΩΝ ΝΑΤ</w:t>
      </w:r>
    </w:p>
    <w:p w:rsidR="0003464E" w:rsidRPr="009E15CC" w:rsidRDefault="0003464E" w:rsidP="0003464E">
      <w:pPr>
        <w:jc w:val="center"/>
        <w:rPr>
          <w:rFonts w:ascii="Arial" w:hAnsi="Arial" w:cs="Arial"/>
          <w:sz w:val="25"/>
          <w:szCs w:val="25"/>
        </w:rPr>
      </w:pPr>
    </w:p>
    <w:p w:rsidR="0098395B" w:rsidRDefault="0003464E" w:rsidP="008B292B">
      <w:pPr>
        <w:jc w:val="right"/>
      </w:pPr>
      <w:r w:rsidRPr="00953BD1">
        <w:rPr>
          <w:rFonts w:ascii="Arial" w:hAnsi="Arial" w:cs="Arial"/>
          <w:b/>
          <w:sz w:val="26"/>
          <w:szCs w:val="26"/>
        </w:rPr>
        <w:t xml:space="preserve">Πειραιάς </w:t>
      </w:r>
      <w:r w:rsidR="00113621" w:rsidRPr="00953BD1">
        <w:rPr>
          <w:rFonts w:ascii="Arial" w:hAnsi="Arial" w:cs="Arial"/>
          <w:b/>
          <w:sz w:val="26"/>
          <w:szCs w:val="26"/>
        </w:rPr>
        <w:t>17</w:t>
      </w:r>
      <w:r w:rsidRPr="00953BD1">
        <w:rPr>
          <w:rFonts w:ascii="Arial" w:hAnsi="Arial" w:cs="Arial"/>
          <w:b/>
          <w:sz w:val="26"/>
          <w:szCs w:val="26"/>
        </w:rPr>
        <w:t xml:space="preserve"> </w:t>
      </w:r>
      <w:r w:rsidR="00113621" w:rsidRPr="00953BD1">
        <w:rPr>
          <w:rFonts w:ascii="Arial" w:hAnsi="Arial" w:cs="Arial"/>
          <w:b/>
          <w:sz w:val="26"/>
          <w:szCs w:val="26"/>
        </w:rPr>
        <w:t>Σεπτέμβρη</w:t>
      </w:r>
      <w:r w:rsidRPr="00953BD1">
        <w:rPr>
          <w:rFonts w:ascii="Arial" w:hAnsi="Arial" w:cs="Arial"/>
          <w:b/>
          <w:sz w:val="26"/>
          <w:szCs w:val="26"/>
        </w:rPr>
        <w:t xml:space="preserve"> 2015</w:t>
      </w:r>
    </w:p>
    <w:sectPr w:rsidR="0098395B" w:rsidSect="00953BD1">
      <w:pgSz w:w="11906" w:h="16838"/>
      <w:pgMar w:top="1276" w:right="1274"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E672A"/>
    <w:multiLevelType w:val="hybridMultilevel"/>
    <w:tmpl w:val="EB42CA1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44A07997"/>
    <w:multiLevelType w:val="hybridMultilevel"/>
    <w:tmpl w:val="F48EA42A"/>
    <w:lvl w:ilvl="0" w:tplc="EB52494C">
      <w:start w:val="1"/>
      <w:numFmt w:val="bullet"/>
      <w:lvlText w:val=""/>
      <w:lvlJc w:val="left"/>
      <w:pPr>
        <w:tabs>
          <w:tab w:val="num" w:pos="814"/>
        </w:tabs>
        <w:ind w:left="814" w:hanging="454"/>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4E"/>
    <w:rsid w:val="0003464E"/>
    <w:rsid w:val="00113621"/>
    <w:rsid w:val="003E354A"/>
    <w:rsid w:val="004A078C"/>
    <w:rsid w:val="00546192"/>
    <w:rsid w:val="00583A25"/>
    <w:rsid w:val="008B292B"/>
    <w:rsid w:val="00953BD1"/>
    <w:rsid w:val="0098395B"/>
    <w:rsid w:val="00C927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4E"/>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92B"/>
    <w:rPr>
      <w:rFonts w:ascii="Tahoma" w:hAnsi="Tahoma" w:cs="Tahoma"/>
      <w:sz w:val="16"/>
      <w:szCs w:val="16"/>
    </w:rPr>
  </w:style>
  <w:style w:type="character" w:customStyle="1" w:styleId="Char">
    <w:name w:val="Κείμενο πλαισίου Char"/>
    <w:basedOn w:val="a0"/>
    <w:link w:val="a3"/>
    <w:uiPriority w:val="99"/>
    <w:semiHidden/>
    <w:rsid w:val="008B292B"/>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4E"/>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92B"/>
    <w:rPr>
      <w:rFonts w:ascii="Tahoma" w:hAnsi="Tahoma" w:cs="Tahoma"/>
      <w:sz w:val="16"/>
      <w:szCs w:val="16"/>
    </w:rPr>
  </w:style>
  <w:style w:type="character" w:customStyle="1" w:styleId="Char">
    <w:name w:val="Κείμενο πλαισίου Char"/>
    <w:basedOn w:val="a0"/>
    <w:link w:val="a3"/>
    <w:uiPriority w:val="99"/>
    <w:semiHidden/>
    <w:rsid w:val="008B292B"/>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8B34-BD50-4479-ADCC-50A76ECC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314</Words>
  <Characters>1700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ΜΑΡΙΑΝΘΗ</dc:creator>
  <cp:lastModifiedBy>ΜΑΡΙΑΝΘΗ</cp:lastModifiedBy>
  <cp:revision>3</cp:revision>
  <cp:lastPrinted>2015-09-17T10:52:00Z</cp:lastPrinted>
  <dcterms:created xsi:type="dcterms:W3CDTF">2015-09-17T08:11:00Z</dcterms:created>
  <dcterms:modified xsi:type="dcterms:W3CDTF">2015-09-17T10:58:00Z</dcterms:modified>
</cp:coreProperties>
</file>