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1F" w:rsidRPr="002B102B" w:rsidRDefault="00DD311F" w:rsidP="00DD311F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ΠΕΜΕΝ                </w:t>
      </w:r>
      <w:r w:rsidRPr="002B102B">
        <w:rPr>
          <w:rFonts w:ascii="Arial" w:hAnsi="Arial" w:cs="Arial"/>
          <w:b/>
          <w:sz w:val="26"/>
          <w:szCs w:val="26"/>
        </w:rPr>
        <w:t xml:space="preserve">          ΣΤΕΦΕΝΣ</w:t>
      </w:r>
      <w:r>
        <w:rPr>
          <w:rFonts w:ascii="Arial" w:hAnsi="Arial" w:cs="Arial"/>
          <w:b/>
          <w:sz w:val="26"/>
          <w:szCs w:val="26"/>
        </w:rPr>
        <w:t xml:space="preserve">ΩΝ                         </w:t>
      </w:r>
      <w:r w:rsidRPr="002B102B">
        <w:rPr>
          <w:rFonts w:ascii="Arial" w:hAnsi="Arial" w:cs="Arial"/>
          <w:b/>
          <w:sz w:val="26"/>
          <w:szCs w:val="26"/>
        </w:rPr>
        <w:t xml:space="preserve">    ΠΕΕΜΑΓΕΝ                       </w:t>
      </w:r>
    </w:p>
    <w:p w:rsidR="00DD311F" w:rsidRPr="002B102B" w:rsidRDefault="00DD311F" w:rsidP="00DD311F">
      <w:pPr>
        <w:pStyle w:val="a4"/>
        <w:ind w:left="7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B102B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:rsidR="00DD311F" w:rsidRPr="002B102B" w:rsidRDefault="00DD311F" w:rsidP="00DD311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B102B">
        <w:rPr>
          <w:rFonts w:ascii="Arial" w:hAnsi="Arial" w:cs="Arial"/>
          <w:b/>
          <w:sz w:val="26"/>
          <w:szCs w:val="26"/>
          <w:u w:val="single"/>
        </w:rPr>
        <w:t>ΔΕΛΤΙΟ ΤΥΠΟΥ</w:t>
      </w:r>
    </w:p>
    <w:p w:rsidR="00DD311F" w:rsidRPr="004D6996" w:rsidRDefault="00DD311F" w:rsidP="00DD311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4707C" w:rsidRPr="00DD311F" w:rsidRDefault="009D1875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DD311F">
        <w:rPr>
          <w:rFonts w:ascii="Arial" w:hAnsi="Arial" w:cs="Arial"/>
          <w:sz w:val="26"/>
          <w:szCs w:val="26"/>
        </w:rPr>
        <w:t xml:space="preserve">Σήμερα </w:t>
      </w:r>
      <w:r w:rsidRPr="00DD311F">
        <w:rPr>
          <w:rFonts w:ascii="Arial" w:hAnsi="Arial" w:cs="Arial"/>
          <w:b/>
          <w:sz w:val="26"/>
          <w:szCs w:val="26"/>
        </w:rPr>
        <w:t>8 Μάρτη</w:t>
      </w:r>
      <w:r w:rsidRPr="00DD311F">
        <w:rPr>
          <w:rFonts w:ascii="Arial" w:hAnsi="Arial" w:cs="Arial"/>
          <w:sz w:val="26"/>
          <w:szCs w:val="26"/>
        </w:rPr>
        <w:t xml:space="preserve">, πραγματοποιήθηκε </w:t>
      </w:r>
      <w:r w:rsidRPr="00DD311F">
        <w:rPr>
          <w:rFonts w:ascii="Arial" w:hAnsi="Arial" w:cs="Arial"/>
          <w:b/>
          <w:sz w:val="26"/>
          <w:szCs w:val="26"/>
        </w:rPr>
        <w:t>σύσκεψη των ναυτεργατικών σωματείων ΠΕΜΕΝ – ΣΤΕΦΕΝΣΩΝ – ΠΕΕΜΑΓΕΝ</w:t>
      </w:r>
      <w:r w:rsidRPr="00DD311F">
        <w:rPr>
          <w:rFonts w:ascii="Arial" w:hAnsi="Arial" w:cs="Arial"/>
          <w:sz w:val="26"/>
          <w:szCs w:val="26"/>
        </w:rPr>
        <w:t xml:space="preserve">, με αφορμή την Παγκόσμια Ημέρα της Γυναικάς, με θέμα </w:t>
      </w:r>
      <w:r w:rsidRPr="00DD311F">
        <w:rPr>
          <w:rFonts w:ascii="Arial" w:hAnsi="Arial" w:cs="Arial"/>
          <w:b/>
          <w:sz w:val="26"/>
          <w:szCs w:val="26"/>
        </w:rPr>
        <w:t>«Η πάλη για χειραφέτηση και γυναικεία ισοτιμία, τα ιδιαίτερα προβλήματα των ναυτεργατριών στο ναυτικό επάγγελμα»</w:t>
      </w:r>
      <w:r w:rsidRPr="00DD311F">
        <w:rPr>
          <w:rFonts w:ascii="Arial" w:hAnsi="Arial" w:cs="Arial"/>
          <w:sz w:val="26"/>
          <w:szCs w:val="26"/>
        </w:rPr>
        <w:t>.</w:t>
      </w:r>
    </w:p>
    <w:p w:rsidR="004D6996" w:rsidRDefault="009D1875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DD311F">
        <w:rPr>
          <w:rFonts w:ascii="Arial" w:hAnsi="Arial" w:cs="Arial"/>
          <w:sz w:val="26"/>
          <w:szCs w:val="26"/>
        </w:rPr>
        <w:t xml:space="preserve">Στη σύσκεψη απηύθυνε χαιρετισμό, η </w:t>
      </w:r>
      <w:r w:rsidRPr="004D6996">
        <w:rPr>
          <w:rFonts w:ascii="Arial" w:hAnsi="Arial" w:cs="Arial"/>
          <w:b/>
          <w:sz w:val="26"/>
          <w:szCs w:val="26"/>
        </w:rPr>
        <w:t>Πόπη Ξηκαλάκη</w:t>
      </w:r>
      <w:r w:rsidRPr="00DD311F">
        <w:rPr>
          <w:rFonts w:ascii="Arial" w:hAnsi="Arial" w:cs="Arial"/>
          <w:sz w:val="26"/>
          <w:szCs w:val="26"/>
        </w:rPr>
        <w:t>, μέλος του προεδρείου της ΟΓΕ</w:t>
      </w:r>
      <w:r w:rsidR="004D6996" w:rsidRPr="004D6996">
        <w:rPr>
          <w:rFonts w:ascii="Arial" w:hAnsi="Arial" w:cs="Arial"/>
          <w:sz w:val="26"/>
          <w:szCs w:val="26"/>
        </w:rPr>
        <w:t>.</w:t>
      </w:r>
      <w:r w:rsidRPr="00DD311F">
        <w:rPr>
          <w:rFonts w:ascii="Arial" w:hAnsi="Arial" w:cs="Arial"/>
          <w:sz w:val="26"/>
          <w:szCs w:val="26"/>
        </w:rPr>
        <w:t xml:space="preserve"> </w:t>
      </w:r>
    </w:p>
    <w:p w:rsidR="009D1875" w:rsidRPr="004D6996" w:rsidRDefault="004D6996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4D6996">
        <w:rPr>
          <w:rFonts w:ascii="Arial" w:hAnsi="Arial" w:cs="Arial"/>
          <w:sz w:val="26"/>
          <w:szCs w:val="26"/>
        </w:rPr>
        <w:t>Ο πρόεδρος του ΣΤΕΦΕΝΣΩΝ</w:t>
      </w:r>
      <w:r>
        <w:rPr>
          <w:rFonts w:ascii="Arial" w:hAnsi="Arial" w:cs="Arial"/>
          <w:sz w:val="26"/>
          <w:szCs w:val="26"/>
        </w:rPr>
        <w:t xml:space="preserve"> </w:t>
      </w:r>
      <w:r w:rsidR="009D1875" w:rsidRPr="00DD311F">
        <w:rPr>
          <w:rFonts w:ascii="Arial" w:hAnsi="Arial" w:cs="Arial"/>
          <w:sz w:val="26"/>
          <w:szCs w:val="26"/>
        </w:rPr>
        <w:t xml:space="preserve"> Άγγελος Γαλανόπουλος, </w:t>
      </w:r>
      <w:r w:rsidRPr="004D6996">
        <w:rPr>
          <w:rFonts w:ascii="Arial" w:hAnsi="Arial" w:cs="Arial"/>
          <w:sz w:val="26"/>
          <w:szCs w:val="26"/>
        </w:rPr>
        <w:t>στην ομιλία του, αφού επισήμανε</w:t>
      </w:r>
      <w:r w:rsidR="009D1875" w:rsidRPr="00DD311F">
        <w:rPr>
          <w:rFonts w:ascii="Arial" w:hAnsi="Arial" w:cs="Arial"/>
          <w:sz w:val="26"/>
          <w:szCs w:val="26"/>
        </w:rPr>
        <w:t xml:space="preserve"> τις ιδιαίτερες συνθήκες που διεξήχθη η σύσκεψη</w:t>
      </w:r>
      <w:r w:rsidRPr="004D6996">
        <w:rPr>
          <w:rFonts w:ascii="Arial" w:hAnsi="Arial" w:cs="Arial"/>
          <w:sz w:val="26"/>
          <w:szCs w:val="26"/>
        </w:rPr>
        <w:t>,</w:t>
      </w:r>
      <w:r w:rsidR="009D1875" w:rsidRPr="00DD311F">
        <w:rPr>
          <w:rFonts w:ascii="Arial" w:hAnsi="Arial" w:cs="Arial"/>
          <w:sz w:val="26"/>
          <w:szCs w:val="26"/>
        </w:rPr>
        <w:t xml:space="preserve"> λόγω του πολέμου στην Ουκραν</w:t>
      </w:r>
      <w:r w:rsidR="00DD311F">
        <w:rPr>
          <w:rFonts w:ascii="Arial" w:hAnsi="Arial" w:cs="Arial"/>
          <w:sz w:val="26"/>
          <w:szCs w:val="26"/>
        </w:rPr>
        <w:t>ία</w:t>
      </w:r>
      <w:r w:rsidRPr="004D6996">
        <w:rPr>
          <w:rFonts w:ascii="Arial" w:hAnsi="Arial" w:cs="Arial"/>
          <w:sz w:val="26"/>
          <w:szCs w:val="26"/>
        </w:rPr>
        <w:t>,</w:t>
      </w:r>
      <w:r w:rsidR="00DD31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αν</w:t>
      </w:r>
      <w:r w:rsidRPr="004D6996">
        <w:rPr>
          <w:rFonts w:ascii="Arial" w:hAnsi="Arial" w:cs="Arial"/>
          <w:sz w:val="26"/>
          <w:szCs w:val="26"/>
        </w:rPr>
        <w:t>α</w:t>
      </w:r>
      <w:r>
        <w:rPr>
          <w:rFonts w:ascii="Arial" w:hAnsi="Arial" w:cs="Arial"/>
          <w:sz w:val="26"/>
          <w:szCs w:val="26"/>
        </w:rPr>
        <w:t>φέρθηκε</w:t>
      </w:r>
      <w:r w:rsidR="009D1875" w:rsidRPr="00DD311F">
        <w:rPr>
          <w:rFonts w:ascii="Arial" w:hAnsi="Arial" w:cs="Arial"/>
          <w:sz w:val="26"/>
          <w:szCs w:val="26"/>
        </w:rPr>
        <w:t xml:space="preserve"> στην ηρωική εξέγερση των ραπτριών της Νέας Υόρκης</w:t>
      </w:r>
      <w:r w:rsidR="00DD311F" w:rsidRPr="00DD311F">
        <w:rPr>
          <w:rFonts w:ascii="Arial" w:hAnsi="Arial" w:cs="Arial"/>
          <w:sz w:val="26"/>
          <w:szCs w:val="26"/>
        </w:rPr>
        <w:t xml:space="preserve">, </w:t>
      </w:r>
      <w:r w:rsidR="00DD311F" w:rsidRPr="003F6D0B">
        <w:rPr>
          <w:rFonts w:ascii="Arial" w:hAnsi="Arial" w:cs="Arial"/>
          <w:b/>
          <w:sz w:val="26"/>
          <w:szCs w:val="26"/>
        </w:rPr>
        <w:t>165 χρόνια πριν</w:t>
      </w:r>
      <w:r w:rsidR="009D1875" w:rsidRPr="00DD311F">
        <w:rPr>
          <w:rFonts w:ascii="Arial" w:hAnsi="Arial" w:cs="Arial"/>
          <w:sz w:val="26"/>
          <w:szCs w:val="26"/>
        </w:rPr>
        <w:t>.</w:t>
      </w:r>
      <w:r w:rsidR="00DD311F" w:rsidRPr="00DD311F">
        <w:rPr>
          <w:rFonts w:ascii="Arial" w:hAnsi="Arial" w:cs="Arial"/>
          <w:sz w:val="26"/>
          <w:szCs w:val="26"/>
        </w:rPr>
        <w:t xml:space="preserve"> </w:t>
      </w:r>
      <w:r w:rsidR="00DD311F" w:rsidRPr="004D6996">
        <w:rPr>
          <w:rFonts w:ascii="Arial" w:hAnsi="Arial" w:cs="Arial"/>
          <w:sz w:val="26"/>
          <w:szCs w:val="26"/>
        </w:rPr>
        <w:t xml:space="preserve">Εξέγερση που αποτέλεσε την </w:t>
      </w:r>
      <w:r w:rsidRPr="004D6996">
        <w:rPr>
          <w:rFonts w:ascii="Arial" w:hAnsi="Arial" w:cs="Arial"/>
          <w:sz w:val="26"/>
          <w:szCs w:val="26"/>
        </w:rPr>
        <w:t>αφετηρία</w:t>
      </w:r>
      <w:r w:rsidR="00DD311F" w:rsidRPr="004D6996">
        <w:rPr>
          <w:rFonts w:ascii="Arial" w:hAnsi="Arial" w:cs="Arial"/>
          <w:sz w:val="26"/>
          <w:szCs w:val="26"/>
        </w:rPr>
        <w:t xml:space="preserve"> του εορτασμού </w:t>
      </w:r>
      <w:r w:rsidRPr="004D6996">
        <w:rPr>
          <w:rFonts w:ascii="Arial" w:hAnsi="Arial" w:cs="Arial"/>
          <w:sz w:val="26"/>
          <w:szCs w:val="26"/>
        </w:rPr>
        <w:t>της Ημέρας της Γυναίκας</w:t>
      </w:r>
      <w:r w:rsidR="003F6D0B" w:rsidRPr="003F6D0B">
        <w:rPr>
          <w:rFonts w:ascii="Arial" w:hAnsi="Arial" w:cs="Arial"/>
          <w:sz w:val="26"/>
          <w:szCs w:val="26"/>
        </w:rPr>
        <w:t>,</w:t>
      </w:r>
      <w:r w:rsidRPr="004D6996">
        <w:rPr>
          <w:rFonts w:ascii="Arial" w:hAnsi="Arial" w:cs="Arial"/>
          <w:sz w:val="26"/>
          <w:szCs w:val="26"/>
        </w:rPr>
        <w:t xml:space="preserve"> Παγκόσμια.</w:t>
      </w:r>
    </w:p>
    <w:p w:rsidR="00DD311F" w:rsidRDefault="004D6996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4D6996">
        <w:rPr>
          <w:rFonts w:ascii="Arial" w:hAnsi="Arial" w:cs="Arial"/>
          <w:sz w:val="26"/>
          <w:szCs w:val="26"/>
        </w:rPr>
        <w:t xml:space="preserve">Τόνισε </w:t>
      </w:r>
      <w:r w:rsidR="009D1875" w:rsidRPr="00DD311F">
        <w:rPr>
          <w:rFonts w:ascii="Arial" w:hAnsi="Arial" w:cs="Arial"/>
          <w:sz w:val="26"/>
          <w:szCs w:val="26"/>
        </w:rPr>
        <w:t xml:space="preserve">τις ιδιαίτερες δυσκολίες που συναντά μια </w:t>
      </w:r>
      <w:proofErr w:type="spellStart"/>
      <w:r w:rsidR="009D1875" w:rsidRPr="00DD311F">
        <w:rPr>
          <w:rFonts w:ascii="Arial" w:hAnsi="Arial" w:cs="Arial"/>
          <w:sz w:val="26"/>
          <w:szCs w:val="26"/>
        </w:rPr>
        <w:t>ναυτεργάτρια</w:t>
      </w:r>
      <w:proofErr w:type="spellEnd"/>
      <w:r w:rsidR="009D1875" w:rsidRPr="00DD311F">
        <w:rPr>
          <w:rFonts w:ascii="Arial" w:hAnsi="Arial" w:cs="Arial"/>
          <w:sz w:val="26"/>
          <w:szCs w:val="26"/>
        </w:rPr>
        <w:t xml:space="preserve"> τόσο την </w:t>
      </w:r>
      <w:proofErr w:type="spellStart"/>
      <w:r w:rsidR="009D1875" w:rsidRPr="00DD311F">
        <w:rPr>
          <w:rFonts w:ascii="Arial" w:hAnsi="Arial" w:cs="Arial"/>
          <w:sz w:val="26"/>
          <w:szCs w:val="26"/>
        </w:rPr>
        <w:t>περιόδο</w:t>
      </w:r>
      <w:proofErr w:type="spellEnd"/>
      <w:r w:rsidR="009D1875" w:rsidRPr="00DD311F">
        <w:rPr>
          <w:rFonts w:ascii="Arial" w:hAnsi="Arial" w:cs="Arial"/>
          <w:sz w:val="26"/>
          <w:szCs w:val="26"/>
        </w:rPr>
        <w:t xml:space="preserve"> των σπουδών</w:t>
      </w:r>
      <w:r w:rsidR="00DD311F" w:rsidRPr="00DD311F">
        <w:rPr>
          <w:rFonts w:ascii="Arial" w:hAnsi="Arial" w:cs="Arial"/>
          <w:sz w:val="26"/>
          <w:szCs w:val="26"/>
        </w:rPr>
        <w:t>,</w:t>
      </w:r>
      <w:r w:rsidR="009D1875" w:rsidRPr="00DD311F">
        <w:rPr>
          <w:rFonts w:ascii="Arial" w:hAnsi="Arial" w:cs="Arial"/>
          <w:sz w:val="26"/>
          <w:szCs w:val="26"/>
        </w:rPr>
        <w:t xml:space="preserve"> όσο</w:t>
      </w:r>
      <w:r w:rsidR="002C0E66" w:rsidRPr="00DD311F">
        <w:rPr>
          <w:rFonts w:ascii="Arial" w:hAnsi="Arial" w:cs="Arial"/>
          <w:sz w:val="26"/>
          <w:szCs w:val="26"/>
        </w:rPr>
        <w:t xml:space="preserve"> και</w:t>
      </w:r>
      <w:r w:rsidR="009D1875" w:rsidRPr="00DD311F">
        <w:rPr>
          <w:rFonts w:ascii="Arial" w:hAnsi="Arial" w:cs="Arial"/>
          <w:sz w:val="26"/>
          <w:szCs w:val="26"/>
        </w:rPr>
        <w:t xml:space="preserve"> όταν δουλεύει στα πλοία. </w:t>
      </w:r>
      <w:r w:rsidR="002C0E66" w:rsidRPr="00DD311F">
        <w:rPr>
          <w:rFonts w:ascii="Arial" w:hAnsi="Arial" w:cs="Arial"/>
          <w:sz w:val="26"/>
          <w:szCs w:val="26"/>
        </w:rPr>
        <w:t>Ανέδειξε</w:t>
      </w:r>
      <w:r w:rsidR="009D1875" w:rsidRPr="00DD311F">
        <w:rPr>
          <w:rFonts w:ascii="Arial" w:hAnsi="Arial" w:cs="Arial"/>
          <w:sz w:val="26"/>
          <w:szCs w:val="26"/>
        </w:rPr>
        <w:t xml:space="preserve"> </w:t>
      </w:r>
      <w:r w:rsidR="002C0E66" w:rsidRPr="00DD311F">
        <w:rPr>
          <w:rFonts w:ascii="Arial" w:hAnsi="Arial" w:cs="Arial"/>
          <w:sz w:val="26"/>
          <w:szCs w:val="26"/>
        </w:rPr>
        <w:t>τ</w:t>
      </w:r>
      <w:r w:rsidR="009D1875" w:rsidRPr="00DD311F">
        <w:rPr>
          <w:rFonts w:ascii="Arial" w:hAnsi="Arial" w:cs="Arial"/>
          <w:sz w:val="26"/>
          <w:szCs w:val="26"/>
        </w:rPr>
        <w:t>η</w:t>
      </w:r>
      <w:r w:rsidR="002C0E66" w:rsidRPr="00DD311F">
        <w:rPr>
          <w:rFonts w:ascii="Arial" w:hAnsi="Arial" w:cs="Arial"/>
          <w:sz w:val="26"/>
          <w:szCs w:val="26"/>
        </w:rPr>
        <w:t>ν</w:t>
      </w:r>
      <w:r w:rsidR="009D1875" w:rsidRPr="00DD311F">
        <w:rPr>
          <w:rFonts w:ascii="Arial" w:hAnsi="Arial" w:cs="Arial"/>
          <w:sz w:val="26"/>
          <w:szCs w:val="26"/>
        </w:rPr>
        <w:t xml:space="preserve"> ανάγκη, που επιβεβαιώνεται  από την πείρα, για </w:t>
      </w:r>
      <w:r w:rsidR="009D1875" w:rsidRPr="003F6D0B">
        <w:rPr>
          <w:rFonts w:ascii="Arial" w:hAnsi="Arial" w:cs="Arial"/>
          <w:b/>
          <w:sz w:val="26"/>
          <w:szCs w:val="26"/>
        </w:rPr>
        <w:t>οργανωμένη πάλη με τη συμμετοχή στη ζωή και τη δράση των σωματείων</w:t>
      </w:r>
      <w:r w:rsidR="00DD311F" w:rsidRPr="00DD311F">
        <w:rPr>
          <w:rFonts w:ascii="Arial" w:hAnsi="Arial" w:cs="Arial"/>
          <w:sz w:val="26"/>
          <w:szCs w:val="26"/>
        </w:rPr>
        <w:t>,</w:t>
      </w:r>
      <w:r w:rsidR="009D1875" w:rsidRPr="00DD311F">
        <w:rPr>
          <w:rFonts w:ascii="Arial" w:hAnsi="Arial" w:cs="Arial"/>
          <w:sz w:val="26"/>
          <w:szCs w:val="26"/>
        </w:rPr>
        <w:t xml:space="preserve"> ώστε να αντιμετωπίζονται </w:t>
      </w:r>
      <w:r w:rsidRPr="004D6996">
        <w:rPr>
          <w:rFonts w:ascii="Arial" w:hAnsi="Arial" w:cs="Arial"/>
          <w:sz w:val="26"/>
          <w:szCs w:val="26"/>
        </w:rPr>
        <w:t>τα προβλήματα</w:t>
      </w:r>
      <w:r w:rsidR="009D1875" w:rsidRPr="00DD311F">
        <w:rPr>
          <w:rFonts w:ascii="Arial" w:hAnsi="Arial" w:cs="Arial"/>
          <w:sz w:val="26"/>
          <w:szCs w:val="26"/>
        </w:rPr>
        <w:t>.</w:t>
      </w:r>
      <w:r w:rsidR="002C0E66" w:rsidRPr="00DD311F">
        <w:rPr>
          <w:rFonts w:ascii="Arial" w:hAnsi="Arial" w:cs="Arial"/>
          <w:sz w:val="26"/>
          <w:szCs w:val="26"/>
        </w:rPr>
        <w:t xml:space="preserve"> </w:t>
      </w:r>
    </w:p>
    <w:p w:rsidR="002C0E66" w:rsidRPr="004D6996" w:rsidRDefault="004D6996" w:rsidP="00DD311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D6996">
        <w:rPr>
          <w:rFonts w:ascii="Arial" w:hAnsi="Arial" w:cs="Arial"/>
          <w:b/>
          <w:sz w:val="24"/>
          <w:szCs w:val="24"/>
        </w:rPr>
        <w:t>Παρουσίασε το διεκδικητικό πλαίσιο των σωματείων:</w:t>
      </w:r>
    </w:p>
    <w:p w:rsidR="002C0E66" w:rsidRPr="00DD311F" w:rsidRDefault="002C0E66" w:rsidP="00DD311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D311F">
        <w:rPr>
          <w:rFonts w:ascii="Arial" w:hAnsi="Arial" w:cs="Arial"/>
          <w:b/>
          <w:sz w:val="24"/>
          <w:szCs w:val="24"/>
        </w:rPr>
        <w:t>Άμεσα μέτρα για τη δημιουργία κατάλληλων υποδομών, για τη στέγαση των σπουδαστριών στις Εστίες των ΑΕΝ.</w:t>
      </w:r>
    </w:p>
    <w:p w:rsidR="002C0E66" w:rsidRPr="00DD311F" w:rsidRDefault="002C0E66" w:rsidP="00DD311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D311F">
        <w:rPr>
          <w:rFonts w:ascii="Arial" w:hAnsi="Arial" w:cs="Arial"/>
          <w:b/>
          <w:sz w:val="24"/>
          <w:szCs w:val="24"/>
        </w:rPr>
        <w:t>Μέτρα για την έγκαιρη απορρόφηση  των σπουδαστριών των ΑΕΝ, που πρέπει να πραγματοποιήσουν εκπαιδευτικά ταξίδια.</w:t>
      </w:r>
    </w:p>
    <w:p w:rsidR="002C0E66" w:rsidRPr="00DD311F" w:rsidRDefault="002C0E66" w:rsidP="00DD311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D311F">
        <w:rPr>
          <w:rFonts w:ascii="Arial" w:hAnsi="Arial" w:cs="Arial"/>
          <w:b/>
          <w:sz w:val="24"/>
          <w:szCs w:val="24"/>
        </w:rPr>
        <w:t xml:space="preserve">Ισότιμη και έμπρακτη αναγνώριση, με τους άνδρες συναδέλφους τους, των σπουδών και των ικανοτήτων τους. </w:t>
      </w:r>
    </w:p>
    <w:p w:rsidR="002C0E66" w:rsidRPr="00DD311F" w:rsidRDefault="002C0E66" w:rsidP="00DD311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D311F">
        <w:rPr>
          <w:rFonts w:ascii="Arial" w:hAnsi="Arial" w:cs="Arial"/>
          <w:b/>
          <w:sz w:val="24"/>
          <w:szCs w:val="24"/>
        </w:rPr>
        <w:t xml:space="preserve">Μέτρα προστασίας για τις γυναίκες, που είναι μπαρκαρισμένες για την αντιμετώπιση φαινομένων σεξουαλικής παρενόχλησης </w:t>
      </w:r>
    </w:p>
    <w:p w:rsidR="003F6D0B" w:rsidRPr="003F6D0B" w:rsidRDefault="002C0E66" w:rsidP="003F6D0B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3F6D0B">
        <w:rPr>
          <w:rFonts w:ascii="Arial" w:hAnsi="Arial" w:cs="Arial"/>
          <w:b/>
          <w:sz w:val="24"/>
          <w:szCs w:val="24"/>
        </w:rPr>
        <w:t>Διασφάλιση του δικαιώματος στη μητρότητα, με μέριμνα από το κράτος. Εκτός από το επίδομα μητρότητας, που είναι το ελάχιστο, διασφάλιση της επιστροφής στην εργασία χωρίς εμπόδια και διακρίσεις</w:t>
      </w:r>
      <w:r w:rsidR="003F6D0B" w:rsidRPr="003F6D0B">
        <w:rPr>
          <w:rFonts w:ascii="Arial" w:hAnsi="Arial" w:cs="Arial"/>
          <w:b/>
          <w:sz w:val="24"/>
          <w:szCs w:val="24"/>
        </w:rPr>
        <w:t xml:space="preserve">. </w:t>
      </w:r>
      <w:r w:rsidR="003F6D0B" w:rsidRPr="003F6D0B">
        <w:rPr>
          <w:rFonts w:ascii="Arial" w:hAnsi="Arial" w:cs="Arial"/>
          <w:sz w:val="24"/>
          <w:szCs w:val="24"/>
        </w:rPr>
        <w:t>Και ζήτησε από τις ναυτεργάτριες που συμμετείχαν, τον εμπλουτισμό του.</w:t>
      </w:r>
    </w:p>
    <w:p w:rsidR="009D1875" w:rsidRPr="00DD311F" w:rsidRDefault="003F6D0B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3F6D0B">
        <w:rPr>
          <w:rFonts w:ascii="Arial" w:hAnsi="Arial" w:cs="Arial"/>
          <w:sz w:val="26"/>
          <w:szCs w:val="26"/>
        </w:rPr>
        <w:t>Κατέληξε ότι,</w:t>
      </w:r>
      <w:r w:rsidR="002C0E66" w:rsidRPr="00DD311F">
        <w:rPr>
          <w:rFonts w:ascii="Arial" w:hAnsi="Arial" w:cs="Arial"/>
          <w:sz w:val="26"/>
          <w:szCs w:val="26"/>
        </w:rPr>
        <w:t xml:space="preserve"> η  ζωή διαχρονικά </w:t>
      </w:r>
      <w:r w:rsidRPr="003F6D0B">
        <w:rPr>
          <w:rFonts w:ascii="Arial" w:hAnsi="Arial" w:cs="Arial"/>
          <w:sz w:val="26"/>
          <w:szCs w:val="26"/>
        </w:rPr>
        <w:t>αποδεικνύει</w:t>
      </w:r>
      <w:r w:rsidR="002C0E66" w:rsidRPr="00DD311F">
        <w:rPr>
          <w:rFonts w:ascii="Arial" w:hAnsi="Arial" w:cs="Arial"/>
          <w:sz w:val="26"/>
          <w:szCs w:val="26"/>
        </w:rPr>
        <w:t xml:space="preserve"> </w:t>
      </w:r>
      <w:r w:rsidR="00B766FD" w:rsidRPr="00DD311F">
        <w:rPr>
          <w:rFonts w:ascii="Arial" w:hAnsi="Arial" w:cs="Arial"/>
          <w:sz w:val="26"/>
          <w:szCs w:val="26"/>
        </w:rPr>
        <w:t>ότι</w:t>
      </w:r>
      <w:r w:rsidR="002C0E66" w:rsidRPr="00DD311F">
        <w:rPr>
          <w:rFonts w:ascii="Arial" w:hAnsi="Arial" w:cs="Arial"/>
          <w:sz w:val="26"/>
          <w:szCs w:val="26"/>
        </w:rPr>
        <w:t xml:space="preserve"> ο αγώνας για την ισοτιμία των γυναικών αφορά την εργατική τάξη στο σύνολό της</w:t>
      </w:r>
      <w:r w:rsidR="00B766FD" w:rsidRPr="00DD311F">
        <w:rPr>
          <w:rFonts w:ascii="Arial" w:hAnsi="Arial" w:cs="Arial"/>
          <w:sz w:val="26"/>
          <w:szCs w:val="26"/>
        </w:rPr>
        <w:t xml:space="preserve"> και έκλεισε λέγοντας πως η απελευθέρωση της γυναίκας από την ταξική εκμετάλλευση και τη διπλή καταπίεση μπορεί να πραγματοποιηθεί εφόσον καταργηθεί η ατομική ιδιοκτησία στα μέσα παραγωγής, η εκμετάλλευση ανθρώπου από άνθρωπο.</w:t>
      </w:r>
    </w:p>
    <w:p w:rsidR="00B766FD" w:rsidRPr="00DD311F" w:rsidRDefault="00B766FD" w:rsidP="00DD311F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DD311F">
        <w:rPr>
          <w:rFonts w:ascii="Arial" w:hAnsi="Arial" w:cs="Arial"/>
          <w:sz w:val="26"/>
          <w:szCs w:val="26"/>
        </w:rPr>
        <w:t xml:space="preserve">Ακολούθησε </w:t>
      </w:r>
      <w:r w:rsidR="00DD311F" w:rsidRPr="00DD311F">
        <w:rPr>
          <w:rFonts w:ascii="Arial" w:hAnsi="Arial" w:cs="Arial"/>
          <w:sz w:val="26"/>
          <w:szCs w:val="26"/>
        </w:rPr>
        <w:t xml:space="preserve">πλούσια </w:t>
      </w:r>
      <w:r w:rsidRPr="00DD311F">
        <w:rPr>
          <w:rFonts w:ascii="Arial" w:hAnsi="Arial" w:cs="Arial"/>
          <w:sz w:val="26"/>
          <w:szCs w:val="26"/>
        </w:rPr>
        <w:t xml:space="preserve">συζήτηση και ανταλλαγή </w:t>
      </w:r>
      <w:r w:rsidR="00DD311F" w:rsidRPr="00DD311F">
        <w:rPr>
          <w:rFonts w:ascii="Arial" w:hAnsi="Arial" w:cs="Arial"/>
          <w:sz w:val="26"/>
          <w:szCs w:val="26"/>
        </w:rPr>
        <w:t>πείρας</w:t>
      </w:r>
      <w:r w:rsidR="003F6D0B" w:rsidRPr="003F6D0B">
        <w:rPr>
          <w:rFonts w:ascii="Arial" w:hAnsi="Arial" w:cs="Arial"/>
          <w:sz w:val="26"/>
          <w:szCs w:val="26"/>
        </w:rPr>
        <w:t xml:space="preserve"> και απόψεων,</w:t>
      </w:r>
      <w:r w:rsidRPr="00DD311F">
        <w:rPr>
          <w:rFonts w:ascii="Arial" w:hAnsi="Arial" w:cs="Arial"/>
          <w:sz w:val="26"/>
          <w:szCs w:val="26"/>
        </w:rPr>
        <w:t xml:space="preserve"> από τις ναυτεργάτριες, που οδήγησε στο συμπέρασμα πως καμία </w:t>
      </w:r>
      <w:proofErr w:type="spellStart"/>
      <w:r w:rsidRPr="00DD311F">
        <w:rPr>
          <w:rFonts w:ascii="Arial" w:hAnsi="Arial" w:cs="Arial"/>
          <w:sz w:val="26"/>
          <w:szCs w:val="26"/>
        </w:rPr>
        <w:t>ναυτεργάτρια</w:t>
      </w:r>
      <w:proofErr w:type="spellEnd"/>
      <w:r w:rsidRPr="00DD311F">
        <w:rPr>
          <w:rFonts w:ascii="Arial" w:hAnsi="Arial" w:cs="Arial"/>
          <w:sz w:val="26"/>
          <w:szCs w:val="26"/>
        </w:rPr>
        <w:t xml:space="preserve"> δε</w:t>
      </w:r>
      <w:r w:rsidR="00DD311F" w:rsidRPr="00DD311F">
        <w:rPr>
          <w:rFonts w:ascii="Arial" w:hAnsi="Arial" w:cs="Arial"/>
          <w:sz w:val="26"/>
          <w:szCs w:val="26"/>
        </w:rPr>
        <w:t>ν</w:t>
      </w:r>
      <w:r w:rsidRPr="00DD311F">
        <w:rPr>
          <w:rFonts w:ascii="Arial" w:hAnsi="Arial" w:cs="Arial"/>
          <w:sz w:val="26"/>
          <w:szCs w:val="26"/>
        </w:rPr>
        <w:t xml:space="preserve"> θα πρέπει να κάνει πίσω, να λυγίσει και να </w:t>
      </w:r>
      <w:r w:rsidR="00DD311F" w:rsidRPr="00DD311F">
        <w:rPr>
          <w:rFonts w:ascii="Arial" w:hAnsi="Arial" w:cs="Arial"/>
          <w:sz w:val="26"/>
          <w:szCs w:val="26"/>
        </w:rPr>
        <w:t>εγκαταλείψει</w:t>
      </w:r>
      <w:r w:rsidRPr="00DD311F">
        <w:rPr>
          <w:rFonts w:ascii="Arial" w:hAnsi="Arial" w:cs="Arial"/>
          <w:sz w:val="26"/>
          <w:szCs w:val="26"/>
        </w:rPr>
        <w:t xml:space="preserve"> τη δουλειά που έχει επιλέξει, αλλά θα πρέπει μέσω των σωματείων και των συλλόγων της ΟΓΕ, να παλέψουν συλλογικά για την </w:t>
      </w:r>
      <w:r w:rsidR="00DD311F" w:rsidRPr="00DD311F">
        <w:rPr>
          <w:rFonts w:ascii="Arial" w:hAnsi="Arial" w:cs="Arial"/>
          <w:sz w:val="26"/>
          <w:szCs w:val="26"/>
        </w:rPr>
        <w:t>ικανοποίηση</w:t>
      </w:r>
      <w:r w:rsidRPr="00DD311F">
        <w:rPr>
          <w:rFonts w:ascii="Arial" w:hAnsi="Arial" w:cs="Arial"/>
          <w:sz w:val="26"/>
          <w:szCs w:val="26"/>
        </w:rPr>
        <w:t xml:space="preserve"> των αναγκών τους.</w:t>
      </w:r>
    </w:p>
    <w:p w:rsidR="00B766FD" w:rsidRDefault="00B766FD" w:rsidP="00DD311F">
      <w:pPr>
        <w:spacing w:after="0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3F6D0B">
        <w:rPr>
          <w:rFonts w:ascii="Arial" w:hAnsi="Arial" w:cs="Arial"/>
          <w:b/>
          <w:sz w:val="26"/>
          <w:szCs w:val="26"/>
        </w:rPr>
        <w:t>Η σύσκεψη ολοκληρώθηκε με κάλσεμα στη σημερινή συγκέντρωση στο Σύνταγμα, στις 6.30 μ.μ.</w:t>
      </w:r>
    </w:p>
    <w:p w:rsidR="003F6D0B" w:rsidRPr="00500ACF" w:rsidRDefault="003F6D0B" w:rsidP="003F6D0B">
      <w:pPr>
        <w:pStyle w:val="a4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0ACF">
        <w:rPr>
          <w:rFonts w:ascii="Arial" w:hAnsi="Arial" w:cs="Arial"/>
          <w:b/>
          <w:sz w:val="24"/>
          <w:szCs w:val="24"/>
          <w:u w:val="single"/>
        </w:rPr>
        <w:t>ΟΙ ΔΙΟΙΚΗΣΕΙΣ ΤΩΝ ΣΩΜΑΤΕΙΩΝ</w:t>
      </w:r>
    </w:p>
    <w:p w:rsidR="003F6D0B" w:rsidRDefault="003F6D0B" w:rsidP="003F6D0B">
      <w:pPr>
        <w:spacing w:after="0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  <w:lang w:val="en-US"/>
        </w:rPr>
        <w:t>8</w:t>
      </w:r>
      <w:r w:rsidRPr="002B102B">
        <w:rPr>
          <w:rFonts w:ascii="Arial" w:hAnsi="Arial" w:cs="Arial"/>
          <w:b/>
          <w:color w:val="000000"/>
          <w:sz w:val="26"/>
          <w:szCs w:val="26"/>
        </w:rPr>
        <w:t xml:space="preserve"> Μάρτη 2022</w:t>
      </w:r>
    </w:p>
    <w:p w:rsidR="005B3865" w:rsidRDefault="005B3865" w:rsidP="003F6D0B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5B3865" w:rsidRDefault="005B3865" w:rsidP="003F6D0B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5B3865" w:rsidRDefault="005B3865" w:rsidP="005B3865">
      <w:pPr>
        <w:spacing w:after="0"/>
        <w:jc w:val="center"/>
        <w:rPr>
          <w:rFonts w:ascii="Arial" w:hAnsi="Arial" w:cs="Arial"/>
          <w:b/>
          <w:noProof/>
          <w:sz w:val="26"/>
          <w:szCs w:val="26"/>
          <w:lang w:eastAsia="el-GR"/>
        </w:rPr>
      </w:pPr>
    </w:p>
    <w:p w:rsidR="005B3865" w:rsidRDefault="005B3865" w:rsidP="005B3865">
      <w:pPr>
        <w:spacing w:after="0"/>
        <w:jc w:val="center"/>
        <w:rPr>
          <w:rFonts w:ascii="Arial" w:hAnsi="Arial" w:cs="Arial"/>
          <w:b/>
          <w:noProof/>
          <w:sz w:val="26"/>
          <w:szCs w:val="26"/>
          <w:lang w:eastAsia="el-GR"/>
        </w:rPr>
      </w:pPr>
    </w:p>
    <w:p w:rsidR="005B3865" w:rsidRDefault="005B3865" w:rsidP="005B386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B3865">
        <w:rPr>
          <w:rFonts w:ascii="Arial" w:hAnsi="Arial" w:cs="Arial"/>
          <w:b/>
          <w:noProof/>
          <w:sz w:val="26"/>
          <w:szCs w:val="26"/>
          <w:lang w:eastAsia="el-GR"/>
        </w:rPr>
        <w:drawing>
          <wp:inline distT="0" distB="0" distL="0" distR="0">
            <wp:extent cx="6210300" cy="4059020"/>
            <wp:effectExtent l="0" t="0" r="0" b="0"/>
            <wp:docPr id="3" name="Εικόνα 3" descr="C:\Users\user\Desktop\ΣΥΣΚΕΨΗ 08-03-2022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ΣΥΣΚΕΨΗ 08-03-2022 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65" w:rsidRDefault="005B3865" w:rsidP="005B386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5B3865" w:rsidRDefault="005B3865" w:rsidP="005B386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5B3865" w:rsidRPr="005B3865" w:rsidRDefault="005B3865" w:rsidP="005B386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B3865">
        <w:rPr>
          <w:rFonts w:ascii="Arial" w:hAnsi="Arial" w:cs="Arial"/>
          <w:b/>
          <w:noProof/>
          <w:sz w:val="26"/>
          <w:szCs w:val="26"/>
          <w:lang w:eastAsia="el-GR"/>
        </w:rPr>
        <w:drawing>
          <wp:inline distT="0" distB="0" distL="0" distR="0">
            <wp:extent cx="6210300" cy="3629396"/>
            <wp:effectExtent l="0" t="0" r="0" b="9525"/>
            <wp:docPr id="4" name="Εικόνα 4" descr="C:\Users\user\Desktop\ΣΥΣΚΕΨΗ 08-03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ΥΣΚΕΨΗ 08-03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865" w:rsidRPr="005B3865" w:rsidSect="003F6D0B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882"/>
    <w:multiLevelType w:val="hybridMultilevel"/>
    <w:tmpl w:val="2A4E6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4033A"/>
    <w:multiLevelType w:val="hybridMultilevel"/>
    <w:tmpl w:val="21DC5FF8"/>
    <w:lvl w:ilvl="0" w:tplc="368C1C9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02"/>
    <w:rsid w:val="002C0E66"/>
    <w:rsid w:val="003F6D0B"/>
    <w:rsid w:val="004D6996"/>
    <w:rsid w:val="005B3865"/>
    <w:rsid w:val="006C5C61"/>
    <w:rsid w:val="00835302"/>
    <w:rsid w:val="009D1875"/>
    <w:rsid w:val="00B766FD"/>
    <w:rsid w:val="00C4707C"/>
    <w:rsid w:val="00D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C35A-CBCC-47C2-B327-1CC30C4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66"/>
    <w:pPr>
      <w:ind w:left="720"/>
      <w:contextualSpacing/>
    </w:pPr>
  </w:style>
  <w:style w:type="paragraph" w:styleId="a4">
    <w:name w:val="No Spacing"/>
    <w:uiPriority w:val="1"/>
    <w:qFormat/>
    <w:rsid w:val="00DD311F"/>
    <w:pPr>
      <w:spacing w:after="0" w:line="240" w:lineRule="auto"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3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</dc:creator>
  <cp:lastModifiedBy>user</cp:lastModifiedBy>
  <cp:revision>4</cp:revision>
  <dcterms:created xsi:type="dcterms:W3CDTF">2022-03-08T13:35:00Z</dcterms:created>
  <dcterms:modified xsi:type="dcterms:W3CDTF">2022-03-08T14:46:00Z</dcterms:modified>
</cp:coreProperties>
</file>